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369E" w14:textId="4683A1C5" w:rsidR="00975A03" w:rsidRDefault="00975A03" w:rsidP="00975A03">
      <w:pPr>
        <w:jc w:val="both"/>
      </w:pPr>
      <w:r>
        <w:t xml:space="preserve">Na podlagi 3. člena in 1. točke 40. člena Kolektivne pogodbe za negospodarske dejavnosti v Republiki Sloveniji (Uradni list RS, št. 18/91-I, 53/92, 13/93 – ZNOIP, 34/93, 12/94, 18/94 – ZRPJZ, 27/94, 59/94, 80/94, 64/95, 19/97, 37/97, 87/97 – ZPSDP, 3/98, 3/98, 39/99 – ZMPUPR, 39/99, 40/99 – </w:t>
      </w:r>
      <w:proofErr w:type="spellStart"/>
      <w:r>
        <w:t>popr</w:t>
      </w:r>
      <w:proofErr w:type="spellEnd"/>
      <w:r>
        <w:t xml:space="preserve">., 99/01, 73/03, 77/04, 115/05, 43/06 – ZKolP, 71/06, 138/06, 65/07, 67/07, 57/08 – KPJS, 67/08, 1/09, 2/10, 52/10, 2/11, 3/12, 40/12, 1/13, 46/13, 95/14, 91/15, 88/16, 80/18, 31/19, 80/19, 97/20, 160/20 in </w:t>
      </w:r>
      <w:hyperlink r:id="rId8" w:tgtFrame="_blank" w:tooltip="Aneks h Kolektivni pogodbi za negospodarske dejavnosti v Republiki Sloveniji" w:history="1">
        <w:r w:rsidRPr="00975A03">
          <w:t>88/21</w:t>
        </w:r>
      </w:hyperlink>
      <w:r>
        <w:t>)</w:t>
      </w:r>
    </w:p>
    <w:p w14:paraId="258363E6" w14:textId="77777777" w:rsidR="00975A03" w:rsidRDefault="00975A03" w:rsidP="00975A03">
      <w:pPr>
        <w:jc w:val="both"/>
        <w:rPr>
          <w:rFonts w:cs="Arial"/>
          <w:szCs w:val="20"/>
        </w:rPr>
      </w:pPr>
    </w:p>
    <w:p w14:paraId="253A1F65" w14:textId="77777777" w:rsidR="00975A03" w:rsidRPr="00CA6D6E" w:rsidRDefault="00975A03" w:rsidP="00975A03">
      <w:pPr>
        <w:jc w:val="both"/>
        <w:rPr>
          <w:rFonts w:cs="Arial"/>
          <w:szCs w:val="20"/>
        </w:rPr>
      </w:pPr>
    </w:p>
    <w:p w14:paraId="41D330EB" w14:textId="10BE8A20" w:rsidR="00975A03" w:rsidRPr="00CA6D6E" w:rsidRDefault="00975A03" w:rsidP="00975A03">
      <w:pPr>
        <w:jc w:val="both"/>
        <w:rPr>
          <w:rFonts w:cs="Arial"/>
          <w:szCs w:val="20"/>
        </w:rPr>
      </w:pPr>
      <w:r w:rsidRPr="00CA6D6E">
        <w:rPr>
          <w:rFonts w:cs="Arial"/>
          <w:szCs w:val="20"/>
        </w:rPr>
        <w:t xml:space="preserve">Vlada Republike Slovenije, kot stranka na strani delodajalca, ki jo zastopajo </w:t>
      </w:r>
      <w:r>
        <w:rPr>
          <w:rFonts w:cs="Arial"/>
          <w:szCs w:val="20"/>
        </w:rPr>
        <w:t xml:space="preserve">Sanja </w:t>
      </w:r>
      <w:proofErr w:type="spellStart"/>
      <w:r>
        <w:rPr>
          <w:rFonts w:cs="Arial"/>
          <w:szCs w:val="20"/>
        </w:rPr>
        <w:t>Ajanović</w:t>
      </w:r>
      <w:proofErr w:type="spellEnd"/>
      <w:r>
        <w:rPr>
          <w:rFonts w:cs="Arial"/>
          <w:szCs w:val="20"/>
        </w:rPr>
        <w:t xml:space="preserve"> Hovnik</w:t>
      </w:r>
      <w:r w:rsidRPr="00CA6D6E">
        <w:rPr>
          <w:rFonts w:cs="Arial"/>
          <w:szCs w:val="20"/>
        </w:rPr>
        <w:t>, minist</w:t>
      </w:r>
      <w:r>
        <w:rPr>
          <w:rFonts w:cs="Arial"/>
          <w:szCs w:val="20"/>
        </w:rPr>
        <w:t>rica</w:t>
      </w:r>
      <w:r w:rsidRPr="00CA6D6E">
        <w:rPr>
          <w:rFonts w:cs="Arial"/>
          <w:szCs w:val="20"/>
        </w:rPr>
        <w:t xml:space="preserve"> za javno upravo, </w:t>
      </w:r>
      <w:r>
        <w:rPr>
          <w:rFonts w:cs="Arial"/>
          <w:szCs w:val="20"/>
        </w:rPr>
        <w:t>Luka Mesec</w:t>
      </w:r>
      <w:r w:rsidRPr="00CA6D6E">
        <w:rPr>
          <w:rFonts w:cs="Arial"/>
          <w:szCs w:val="20"/>
        </w:rPr>
        <w:t xml:space="preserve">, minister za delo, družino, socialne zadeve in enake možnosti in </w:t>
      </w:r>
      <w:r>
        <w:rPr>
          <w:rFonts w:cs="Arial"/>
          <w:szCs w:val="20"/>
        </w:rPr>
        <w:t>Klemen Boštjančič</w:t>
      </w:r>
      <w:r w:rsidRPr="00CA6D6E">
        <w:rPr>
          <w:rFonts w:cs="Arial"/>
          <w:szCs w:val="20"/>
        </w:rPr>
        <w:t>, minister za finance,</w:t>
      </w:r>
    </w:p>
    <w:p w14:paraId="5E088F4C" w14:textId="77777777" w:rsidR="00975A03" w:rsidRPr="00CA6D6E" w:rsidRDefault="00975A03" w:rsidP="00975A03">
      <w:pPr>
        <w:rPr>
          <w:rFonts w:cs="Arial"/>
          <w:szCs w:val="20"/>
        </w:rPr>
      </w:pPr>
    </w:p>
    <w:p w14:paraId="096E2DFB" w14:textId="77777777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in</w:t>
      </w:r>
    </w:p>
    <w:p w14:paraId="62E6A1B7" w14:textId="77777777" w:rsidR="00975A03" w:rsidRPr="00CA6D6E" w:rsidRDefault="00975A03" w:rsidP="00975A03">
      <w:pPr>
        <w:rPr>
          <w:rFonts w:cs="Arial"/>
          <w:szCs w:val="20"/>
        </w:rPr>
      </w:pPr>
    </w:p>
    <w:p w14:paraId="44D6D7C6" w14:textId="77777777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reprezentativni sindikati javnega sektorja, kot stranka na strani javnih uslužbencev</w:t>
      </w:r>
    </w:p>
    <w:p w14:paraId="0120AF29" w14:textId="77777777" w:rsidR="00975A03" w:rsidRPr="00CA6D6E" w:rsidRDefault="00975A03" w:rsidP="00975A03">
      <w:pPr>
        <w:rPr>
          <w:rFonts w:cs="Arial"/>
          <w:szCs w:val="20"/>
        </w:rPr>
      </w:pPr>
    </w:p>
    <w:p w14:paraId="5DEC5E68" w14:textId="77777777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sklenejo</w:t>
      </w:r>
    </w:p>
    <w:p w14:paraId="4FEEA38F" w14:textId="77777777" w:rsidR="00975A03" w:rsidRPr="00CA6D6E" w:rsidRDefault="00975A03" w:rsidP="00975A03">
      <w:pPr>
        <w:rPr>
          <w:rFonts w:cs="Arial"/>
          <w:szCs w:val="20"/>
        </w:rPr>
      </w:pPr>
    </w:p>
    <w:p w14:paraId="110579D9" w14:textId="77777777" w:rsidR="00975A03" w:rsidRPr="00CA6D6E" w:rsidRDefault="00975A03" w:rsidP="00975A03">
      <w:pPr>
        <w:rPr>
          <w:rFonts w:cs="Arial"/>
          <w:szCs w:val="20"/>
        </w:rPr>
      </w:pPr>
    </w:p>
    <w:p w14:paraId="1A202598" w14:textId="77777777" w:rsidR="00975A03" w:rsidRPr="00CA6D6E" w:rsidRDefault="00975A03" w:rsidP="00975A03">
      <w:pPr>
        <w:jc w:val="center"/>
        <w:rPr>
          <w:rFonts w:cs="Arial"/>
          <w:b/>
          <w:bCs/>
          <w:szCs w:val="20"/>
        </w:rPr>
      </w:pPr>
      <w:r w:rsidRPr="00CA6D6E">
        <w:rPr>
          <w:rFonts w:cs="Arial"/>
          <w:b/>
          <w:bCs/>
          <w:szCs w:val="20"/>
        </w:rPr>
        <w:t>A N E K S</w:t>
      </w:r>
    </w:p>
    <w:p w14:paraId="5E4EEEB1" w14:textId="77777777" w:rsidR="00975A03" w:rsidRPr="00CA6D6E" w:rsidRDefault="00975A03" w:rsidP="00975A03">
      <w:pPr>
        <w:jc w:val="center"/>
        <w:rPr>
          <w:rFonts w:cs="Arial"/>
          <w:b/>
          <w:bCs/>
          <w:szCs w:val="20"/>
        </w:rPr>
      </w:pPr>
      <w:r w:rsidRPr="00CA6D6E">
        <w:rPr>
          <w:rFonts w:cs="Arial"/>
          <w:b/>
          <w:bCs/>
          <w:szCs w:val="20"/>
        </w:rPr>
        <w:t>h Kolektivni pogodbi za negospodarske dejavnosti v Republiki Sloveniji</w:t>
      </w:r>
    </w:p>
    <w:p w14:paraId="1527D82A" w14:textId="77777777" w:rsidR="00975A03" w:rsidRPr="00CA6D6E" w:rsidRDefault="00975A03" w:rsidP="00975A03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"1.%C2%A0%C4%8Dlen" </w:instrText>
      </w:r>
      <w:r w:rsidRPr="00CA6D6E">
        <w:rPr>
          <w:rFonts w:cs="Arial"/>
          <w:color w:val="000000"/>
          <w:szCs w:val="20"/>
        </w:rPr>
        <w:fldChar w:fldCharType="separate"/>
      </w:r>
    </w:p>
    <w:p w14:paraId="349C9142" w14:textId="77777777" w:rsidR="00975A03" w:rsidRPr="00CA6D6E" w:rsidRDefault="00975A03" w:rsidP="00975A03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1. člen</w:t>
      </w:r>
    </w:p>
    <w:p w14:paraId="757D6E2F" w14:textId="77777777" w:rsidR="00975A03" w:rsidRPr="00CA6D6E" w:rsidRDefault="00975A03" w:rsidP="00975A03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"(namen%C2%A0sklepanja)" </w:instrText>
      </w:r>
      <w:r w:rsidRPr="00CA6D6E">
        <w:rPr>
          <w:rFonts w:cs="Arial"/>
          <w:color w:val="000000"/>
          <w:szCs w:val="20"/>
        </w:rPr>
        <w:fldChar w:fldCharType="separate"/>
      </w:r>
      <w:r w:rsidRPr="00CA6D6E">
        <w:rPr>
          <w:rFonts w:cs="Arial"/>
          <w:b/>
          <w:bCs/>
          <w:color w:val="000000"/>
          <w:szCs w:val="20"/>
        </w:rPr>
        <w:t>(namen sklepanja)</w:t>
      </w:r>
    </w:p>
    <w:p w14:paraId="67F8FFC7" w14:textId="77777777" w:rsidR="00975A03" w:rsidRPr="00CA6D6E" w:rsidRDefault="00975A03" w:rsidP="00975A03">
      <w:pPr>
        <w:jc w:val="center"/>
        <w:rPr>
          <w:rFonts w:cs="Arial"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</w:p>
    <w:p w14:paraId="0B9E4BC5" w14:textId="7A5320EE" w:rsidR="00B21C2E" w:rsidRPr="00D251C4" w:rsidRDefault="00975A03" w:rsidP="00B21C2E">
      <w:pPr>
        <w:spacing w:line="240" w:lineRule="auto"/>
        <w:jc w:val="both"/>
        <w:rPr>
          <w:rFonts w:cs="Arial"/>
          <w:szCs w:val="20"/>
          <w:lang w:eastAsia="sl-SI"/>
        </w:rPr>
      </w:pPr>
      <w:r w:rsidRPr="00CA6D6E">
        <w:rPr>
          <w:rFonts w:cs="Arial"/>
          <w:szCs w:val="20"/>
        </w:rPr>
        <w:t>Ta aneks se sklepa zaradi določitve višine regresa za letni dopust za leto 202</w:t>
      </w:r>
      <w:r w:rsidR="00286E74">
        <w:rPr>
          <w:rFonts w:cs="Arial"/>
          <w:szCs w:val="20"/>
        </w:rPr>
        <w:t>2</w:t>
      </w:r>
      <w:r w:rsidRPr="00CA6D6E">
        <w:rPr>
          <w:rFonts w:cs="Arial"/>
          <w:szCs w:val="20"/>
        </w:rPr>
        <w:t xml:space="preserve"> za javne uslužbence</w:t>
      </w:r>
      <w:r w:rsidR="004809AC">
        <w:rPr>
          <w:rFonts w:cs="Arial"/>
          <w:szCs w:val="20"/>
        </w:rPr>
        <w:t xml:space="preserve"> in </w:t>
      </w:r>
      <w:r w:rsidR="004809AC" w:rsidRPr="004809AC">
        <w:rPr>
          <w:rFonts w:cs="Arial"/>
          <w:szCs w:val="20"/>
        </w:rPr>
        <w:t>določitv</w:t>
      </w:r>
      <w:r w:rsidR="00B5523F">
        <w:rPr>
          <w:rFonts w:cs="Arial"/>
          <w:szCs w:val="20"/>
        </w:rPr>
        <w:t>e</w:t>
      </w:r>
      <w:r w:rsidR="004809AC" w:rsidRPr="004809AC">
        <w:rPr>
          <w:rFonts w:cs="Arial"/>
          <w:szCs w:val="20"/>
        </w:rPr>
        <w:t xml:space="preserve"> višine regresa za prehrano med delom</w:t>
      </w:r>
      <w:r w:rsidR="00B21C2E">
        <w:rPr>
          <w:rFonts w:cs="Arial"/>
          <w:szCs w:val="20"/>
        </w:rPr>
        <w:t xml:space="preserve"> </w:t>
      </w:r>
      <w:r w:rsidR="00654D5D" w:rsidRPr="002844F0">
        <w:rPr>
          <w:rFonts w:cs="Arial"/>
          <w:szCs w:val="20"/>
          <w:lang w:eastAsia="sl-SI"/>
        </w:rPr>
        <w:t>v skladu</w:t>
      </w:r>
      <w:r w:rsidR="00B21C2E" w:rsidRPr="002844F0">
        <w:rPr>
          <w:rFonts w:cs="Arial"/>
          <w:szCs w:val="20"/>
          <w:lang w:eastAsia="sl-SI"/>
        </w:rPr>
        <w:t xml:space="preserve"> s 3. in 4. točko Dogovora o ukrepih na področju plač in drugi</w:t>
      </w:r>
      <w:r w:rsidR="00DA0482" w:rsidRPr="002844F0">
        <w:rPr>
          <w:rFonts w:cs="Arial"/>
          <w:szCs w:val="20"/>
          <w:lang w:eastAsia="sl-SI"/>
        </w:rPr>
        <w:t>h</w:t>
      </w:r>
      <w:r w:rsidR="00B21C2E" w:rsidRPr="002844F0">
        <w:rPr>
          <w:rFonts w:cs="Arial"/>
          <w:szCs w:val="20"/>
          <w:lang w:eastAsia="sl-SI"/>
        </w:rPr>
        <w:t xml:space="preserve"> stroškov de</w:t>
      </w:r>
      <w:r w:rsidR="00DA0482" w:rsidRPr="002844F0">
        <w:rPr>
          <w:rFonts w:cs="Arial"/>
          <w:szCs w:val="20"/>
          <w:lang w:eastAsia="sl-SI"/>
        </w:rPr>
        <w:t>la v javnem sektorju za leti 2022 in 2023.</w:t>
      </w:r>
    </w:p>
    <w:p w14:paraId="56795520" w14:textId="7C9331C5" w:rsidR="00975A03" w:rsidRPr="00CA6D6E" w:rsidRDefault="00975A03" w:rsidP="00975A03">
      <w:pPr>
        <w:jc w:val="both"/>
        <w:rPr>
          <w:rFonts w:cs="Arial"/>
          <w:szCs w:val="20"/>
        </w:rPr>
      </w:pPr>
    </w:p>
    <w:p w14:paraId="07C392AE" w14:textId="77777777" w:rsidR="00975A03" w:rsidRPr="00CA6D6E" w:rsidRDefault="00975A03" w:rsidP="00975A03">
      <w:pPr>
        <w:jc w:val="center"/>
        <w:rPr>
          <w:rFonts w:cs="Arial"/>
          <w:color w:val="000000"/>
          <w:szCs w:val="20"/>
          <w:u w:val="single"/>
        </w:rPr>
      </w:pP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"2.%C2%A0%C4%8Dlen" </w:instrText>
      </w:r>
      <w:r w:rsidRPr="00CA6D6E">
        <w:rPr>
          <w:rFonts w:cs="Arial"/>
          <w:color w:val="000000"/>
          <w:szCs w:val="20"/>
        </w:rPr>
        <w:fldChar w:fldCharType="separate"/>
      </w:r>
    </w:p>
    <w:p w14:paraId="74DEDFD2" w14:textId="77777777" w:rsidR="00975A03" w:rsidRPr="00CA6D6E" w:rsidRDefault="00975A03" w:rsidP="00975A03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2. člen</w:t>
      </w:r>
    </w:p>
    <w:p w14:paraId="253D677D" w14:textId="5E8E08C7" w:rsidR="00975A03" w:rsidRPr="00CA6D6E" w:rsidRDefault="00975A03" w:rsidP="00975A03">
      <w:pPr>
        <w:jc w:val="center"/>
        <w:rPr>
          <w:rFonts w:cs="Arial"/>
          <w:b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  <w:r w:rsidRPr="00CA6D6E">
        <w:rPr>
          <w:rFonts w:cs="Arial"/>
          <w:b/>
          <w:color w:val="000000"/>
          <w:szCs w:val="20"/>
        </w:rPr>
        <w:fldChar w:fldCharType="begin"/>
      </w:r>
      <w:r w:rsidRPr="00CA6D6E">
        <w:rPr>
          <w:rFonts w:cs="Arial"/>
          <w:b/>
          <w:color w:val="000000"/>
          <w:szCs w:val="20"/>
        </w:rPr>
        <w:instrText xml:space="preserve"> HYPERLINK "https://www.uradni-list.si/glasilo-uradni-list-rs/vsebina/2018-01-3867/" \l "(uporaba%C2%A0dolo%C4%8Dil)" </w:instrText>
      </w:r>
      <w:r w:rsidRPr="00CA6D6E">
        <w:rPr>
          <w:rFonts w:cs="Arial"/>
          <w:b/>
          <w:color w:val="000000"/>
          <w:szCs w:val="20"/>
        </w:rPr>
        <w:fldChar w:fldCharType="separate"/>
      </w:r>
      <w:r w:rsidRPr="00E6581C">
        <w:rPr>
          <w:rFonts w:cs="Arial"/>
          <w:b/>
          <w:bCs/>
          <w:color w:val="000000"/>
          <w:szCs w:val="20"/>
        </w:rPr>
        <w:t>(</w:t>
      </w:r>
      <w:r w:rsidR="00C23D1B">
        <w:rPr>
          <w:rFonts w:cs="Arial"/>
          <w:b/>
          <w:bCs/>
          <w:color w:val="000000"/>
          <w:szCs w:val="20"/>
        </w:rPr>
        <w:t xml:space="preserve">določitev višine </w:t>
      </w:r>
      <w:r w:rsidRPr="00CA6D6E">
        <w:rPr>
          <w:rFonts w:cs="Arial"/>
          <w:b/>
          <w:szCs w:val="20"/>
        </w:rPr>
        <w:t>regres</w:t>
      </w:r>
      <w:r w:rsidR="00C23D1B">
        <w:rPr>
          <w:rFonts w:cs="Arial"/>
          <w:b/>
          <w:szCs w:val="20"/>
        </w:rPr>
        <w:t>a</w:t>
      </w:r>
      <w:r w:rsidRPr="00CA6D6E">
        <w:rPr>
          <w:rFonts w:cs="Arial"/>
          <w:b/>
          <w:szCs w:val="20"/>
        </w:rPr>
        <w:t xml:space="preserve"> za letni dopust za leto 202</w:t>
      </w:r>
      <w:r w:rsidR="00286E74">
        <w:rPr>
          <w:rFonts w:cs="Arial"/>
          <w:b/>
          <w:szCs w:val="20"/>
        </w:rPr>
        <w:t>2</w:t>
      </w:r>
      <w:r w:rsidRPr="00CA6D6E">
        <w:rPr>
          <w:rFonts w:cs="Arial"/>
          <w:b/>
          <w:szCs w:val="20"/>
        </w:rPr>
        <w:t>)</w:t>
      </w:r>
    </w:p>
    <w:p w14:paraId="3FB7E4FA" w14:textId="77777777" w:rsidR="00975A03" w:rsidRPr="00CA6D6E" w:rsidRDefault="00975A03" w:rsidP="00975A03">
      <w:pPr>
        <w:jc w:val="both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end"/>
      </w:r>
    </w:p>
    <w:p w14:paraId="0D602DB0" w14:textId="30848C1C" w:rsidR="00B87CBB" w:rsidRPr="00EA6031" w:rsidRDefault="00B435EE" w:rsidP="00286E74">
      <w:pPr>
        <w:jc w:val="both"/>
      </w:pPr>
      <w:r>
        <w:rPr>
          <w:rFonts w:cs="Arial"/>
          <w:szCs w:val="20"/>
        </w:rPr>
        <w:t>Višina r</w:t>
      </w:r>
      <w:r w:rsidR="00975A03" w:rsidRPr="00CA6D6E">
        <w:rPr>
          <w:rFonts w:cs="Arial"/>
          <w:szCs w:val="20"/>
        </w:rPr>
        <w:t>egres</w:t>
      </w:r>
      <w:r>
        <w:rPr>
          <w:rFonts w:cs="Arial"/>
          <w:szCs w:val="20"/>
        </w:rPr>
        <w:t>a</w:t>
      </w:r>
      <w:r w:rsidR="00975A03" w:rsidRPr="00CA6D6E">
        <w:rPr>
          <w:rFonts w:cs="Arial"/>
          <w:szCs w:val="20"/>
        </w:rPr>
        <w:t xml:space="preserve"> za letni dopust </w:t>
      </w:r>
      <w:r w:rsidR="00D37B63">
        <w:rPr>
          <w:rFonts w:cs="Arial"/>
          <w:szCs w:val="20"/>
        </w:rPr>
        <w:t>za leto</w:t>
      </w:r>
      <w:r w:rsidR="00975A03" w:rsidRPr="00CA6D6E">
        <w:rPr>
          <w:rFonts w:cs="Arial"/>
          <w:szCs w:val="20"/>
        </w:rPr>
        <w:t xml:space="preserve"> 202</w:t>
      </w:r>
      <w:r w:rsidR="00286E74">
        <w:rPr>
          <w:rFonts w:cs="Arial"/>
          <w:szCs w:val="20"/>
        </w:rPr>
        <w:t>2</w:t>
      </w:r>
      <w:r w:rsidR="00975A03" w:rsidRPr="00CA6D6E">
        <w:rPr>
          <w:rFonts w:cs="Arial"/>
          <w:szCs w:val="20"/>
        </w:rPr>
        <w:t xml:space="preserve"> znaša za javne uslužbence, ki </w:t>
      </w:r>
      <w:r w:rsidR="000777DC">
        <w:rPr>
          <w:rFonts w:cs="Arial"/>
          <w:szCs w:val="20"/>
        </w:rPr>
        <w:t xml:space="preserve">so </w:t>
      </w:r>
      <w:r w:rsidR="00975A03" w:rsidRPr="00CA6D6E">
        <w:t xml:space="preserve">na </w:t>
      </w:r>
      <w:r w:rsidR="00975A03" w:rsidRPr="00B435EE">
        <w:t xml:space="preserve">dan </w:t>
      </w:r>
      <w:r w:rsidR="00286E74" w:rsidRPr="00B435EE">
        <w:t>31. maja 2022</w:t>
      </w:r>
      <w:r w:rsidR="00286E74" w:rsidRPr="00EA6031">
        <w:t xml:space="preserve"> prejema</w:t>
      </w:r>
      <w:r w:rsidR="000777DC" w:rsidRPr="00EA6031">
        <w:t>li</w:t>
      </w:r>
      <w:r w:rsidR="00286E74" w:rsidRPr="00EA6031">
        <w:t xml:space="preserve"> osnovno plačo</w:t>
      </w:r>
      <w:r w:rsidR="00B87CBB" w:rsidRPr="00EA6031">
        <w:t>:</w:t>
      </w:r>
    </w:p>
    <w:p w14:paraId="75BC4432" w14:textId="6189A850" w:rsidR="00B87CBB" w:rsidRPr="00EA6031" w:rsidRDefault="00B87CBB" w:rsidP="00286E74">
      <w:pPr>
        <w:jc w:val="both"/>
        <w:rPr>
          <w:rFonts w:cs="Arial"/>
          <w:szCs w:val="20"/>
        </w:rPr>
      </w:pPr>
      <w:r w:rsidRPr="00EA6031">
        <w:t>-</w:t>
      </w:r>
      <w:r w:rsidR="00286E74" w:rsidRPr="00EA6031">
        <w:rPr>
          <w:rFonts w:cs="Arial"/>
          <w:szCs w:val="20"/>
        </w:rPr>
        <w:t xml:space="preserve"> </w:t>
      </w:r>
      <w:r w:rsidR="00700D35" w:rsidRPr="00EA6031">
        <w:rPr>
          <w:rFonts w:cs="Arial"/>
          <w:szCs w:val="20"/>
        </w:rPr>
        <w:t>do vključno</w:t>
      </w:r>
      <w:r w:rsidR="00286E74" w:rsidRPr="00EA6031">
        <w:rPr>
          <w:rFonts w:cs="Arial"/>
          <w:szCs w:val="20"/>
        </w:rPr>
        <w:t xml:space="preserve"> </w:t>
      </w:r>
      <w:r w:rsidR="00975A03" w:rsidRPr="00EA6031">
        <w:rPr>
          <w:rFonts w:cs="Arial"/>
          <w:szCs w:val="20"/>
        </w:rPr>
        <w:t>2</w:t>
      </w:r>
      <w:r w:rsidR="00286E74" w:rsidRPr="00EA6031">
        <w:rPr>
          <w:rFonts w:cs="Arial"/>
          <w:szCs w:val="20"/>
        </w:rPr>
        <w:t>4</w:t>
      </w:r>
      <w:r w:rsidR="00975A03" w:rsidRPr="00EA6031">
        <w:rPr>
          <w:rFonts w:cs="Arial"/>
          <w:szCs w:val="20"/>
        </w:rPr>
        <w:t>. plačn</w:t>
      </w:r>
      <w:r w:rsidR="00700D35" w:rsidRPr="00EA6031">
        <w:rPr>
          <w:rFonts w:cs="Arial"/>
          <w:szCs w:val="20"/>
        </w:rPr>
        <w:t>ega</w:t>
      </w:r>
      <w:r w:rsidR="00975A03" w:rsidRPr="00EA6031">
        <w:rPr>
          <w:rFonts w:cs="Arial"/>
          <w:szCs w:val="20"/>
        </w:rPr>
        <w:t xml:space="preserve"> razred</w:t>
      </w:r>
      <w:r w:rsidR="00700D35" w:rsidRPr="00EA6031">
        <w:rPr>
          <w:rFonts w:cs="Arial"/>
          <w:szCs w:val="20"/>
        </w:rPr>
        <w:t>a</w:t>
      </w:r>
      <w:r w:rsidR="00975A03" w:rsidRPr="00EA6031">
        <w:rPr>
          <w:rFonts w:cs="Arial"/>
          <w:szCs w:val="20"/>
        </w:rPr>
        <w:t xml:space="preserve"> 1.</w:t>
      </w:r>
      <w:r w:rsidRPr="00EA6031">
        <w:rPr>
          <w:rFonts w:cs="Arial"/>
          <w:szCs w:val="20"/>
        </w:rPr>
        <w:t>374</w:t>
      </w:r>
      <w:r w:rsidR="00975A03" w:rsidRPr="00EA6031">
        <w:rPr>
          <w:rFonts w:cs="Arial"/>
          <w:szCs w:val="20"/>
        </w:rPr>
        <w:t>,</w:t>
      </w:r>
      <w:r w:rsidRPr="00EA6031">
        <w:rPr>
          <w:rFonts w:cs="Arial"/>
          <w:szCs w:val="20"/>
        </w:rPr>
        <w:t>43</w:t>
      </w:r>
      <w:r w:rsidR="00975A03" w:rsidRPr="00EA6031">
        <w:rPr>
          <w:rFonts w:cs="Arial"/>
          <w:szCs w:val="20"/>
        </w:rPr>
        <w:t> eurov</w:t>
      </w:r>
      <w:r w:rsidR="000C35A9">
        <w:rPr>
          <w:rFonts w:cs="Arial"/>
          <w:szCs w:val="20"/>
        </w:rPr>
        <w:t xml:space="preserve"> neto</w:t>
      </w:r>
      <w:r w:rsidR="00771173" w:rsidRPr="00EA6031">
        <w:rPr>
          <w:rFonts w:cs="Arial"/>
          <w:szCs w:val="20"/>
        </w:rPr>
        <w:t xml:space="preserve">, </w:t>
      </w:r>
    </w:p>
    <w:p w14:paraId="5935330B" w14:textId="6A18E4CE" w:rsidR="00975A03" w:rsidRPr="00EA6031" w:rsidRDefault="00B87CBB" w:rsidP="00286E74">
      <w:pPr>
        <w:jc w:val="both"/>
        <w:rPr>
          <w:rFonts w:cs="Arial"/>
          <w:szCs w:val="20"/>
        </w:rPr>
      </w:pPr>
      <w:r w:rsidRPr="00EA6031">
        <w:rPr>
          <w:rFonts w:cs="Arial"/>
          <w:szCs w:val="20"/>
        </w:rPr>
        <w:t xml:space="preserve">- </w:t>
      </w:r>
      <w:r w:rsidR="00700D35" w:rsidRPr="00EA6031">
        <w:rPr>
          <w:rFonts w:cs="Arial"/>
          <w:szCs w:val="20"/>
        </w:rPr>
        <w:t xml:space="preserve">od </w:t>
      </w:r>
      <w:r w:rsidR="00771173" w:rsidRPr="00EA6031">
        <w:rPr>
          <w:rFonts w:cs="Arial"/>
          <w:szCs w:val="20"/>
        </w:rPr>
        <w:t xml:space="preserve">25. do vključno </w:t>
      </w:r>
      <w:r w:rsidRPr="00EA6031">
        <w:rPr>
          <w:rFonts w:cs="Arial"/>
          <w:szCs w:val="20"/>
        </w:rPr>
        <w:t>30</w:t>
      </w:r>
      <w:r w:rsidR="0090247C" w:rsidRPr="00EA6031">
        <w:rPr>
          <w:rFonts w:cs="Arial"/>
          <w:szCs w:val="20"/>
        </w:rPr>
        <w:t>. plačn</w:t>
      </w:r>
      <w:r w:rsidR="00700D35" w:rsidRPr="00EA6031">
        <w:rPr>
          <w:rFonts w:cs="Arial"/>
          <w:szCs w:val="20"/>
        </w:rPr>
        <w:t>ega</w:t>
      </w:r>
      <w:r w:rsidR="0090247C" w:rsidRPr="00EA6031">
        <w:rPr>
          <w:rFonts w:cs="Arial"/>
          <w:szCs w:val="20"/>
        </w:rPr>
        <w:t xml:space="preserve"> razred</w:t>
      </w:r>
      <w:r w:rsidR="00700D35" w:rsidRPr="00EA6031">
        <w:rPr>
          <w:rFonts w:cs="Arial"/>
          <w:szCs w:val="20"/>
        </w:rPr>
        <w:t>a</w:t>
      </w:r>
      <w:r w:rsidR="0090247C" w:rsidRPr="00EA6031">
        <w:rPr>
          <w:rFonts w:cs="Arial"/>
          <w:szCs w:val="20"/>
        </w:rPr>
        <w:t xml:space="preserve"> </w:t>
      </w:r>
      <w:r w:rsidRPr="00EA6031">
        <w:rPr>
          <w:rFonts w:cs="Arial"/>
          <w:szCs w:val="20"/>
        </w:rPr>
        <w:t>1.324,43</w:t>
      </w:r>
      <w:r w:rsidR="0090247C" w:rsidRPr="00EA6031">
        <w:rPr>
          <w:rFonts w:cs="Arial"/>
          <w:szCs w:val="20"/>
        </w:rPr>
        <w:t xml:space="preserve"> eurov</w:t>
      </w:r>
      <w:r w:rsidR="000C35A9">
        <w:rPr>
          <w:rFonts w:cs="Arial"/>
          <w:szCs w:val="20"/>
        </w:rPr>
        <w:t xml:space="preserve"> neto</w:t>
      </w:r>
      <w:r w:rsidRPr="00EA6031">
        <w:rPr>
          <w:rFonts w:cs="Arial"/>
          <w:szCs w:val="20"/>
        </w:rPr>
        <w:t>,</w:t>
      </w:r>
    </w:p>
    <w:p w14:paraId="45D6A609" w14:textId="06751E27" w:rsidR="00286E74" w:rsidRPr="00EA6031" w:rsidRDefault="00B87CBB" w:rsidP="00286E74">
      <w:pPr>
        <w:jc w:val="both"/>
        <w:rPr>
          <w:rFonts w:cs="Arial"/>
          <w:szCs w:val="20"/>
        </w:rPr>
      </w:pPr>
      <w:r w:rsidRPr="00EA6031">
        <w:rPr>
          <w:rFonts w:cs="Arial"/>
          <w:szCs w:val="20"/>
        </w:rPr>
        <w:t>- od 31. do vključno 35. plačnega razreda 1.274,43 eurov</w:t>
      </w:r>
      <w:r w:rsidR="000C35A9">
        <w:rPr>
          <w:rFonts w:cs="Arial"/>
          <w:szCs w:val="20"/>
        </w:rPr>
        <w:t xml:space="preserve"> neto</w:t>
      </w:r>
      <w:r w:rsidRPr="00EA6031">
        <w:rPr>
          <w:rFonts w:cs="Arial"/>
          <w:szCs w:val="20"/>
        </w:rPr>
        <w:t>,</w:t>
      </w:r>
    </w:p>
    <w:p w14:paraId="38266724" w14:textId="67F2311B" w:rsidR="00B87CBB" w:rsidRDefault="00B87CBB" w:rsidP="00286E74">
      <w:pPr>
        <w:jc w:val="both"/>
        <w:rPr>
          <w:rFonts w:cs="Arial"/>
          <w:szCs w:val="20"/>
        </w:rPr>
      </w:pPr>
      <w:r w:rsidRPr="00EA6031">
        <w:rPr>
          <w:rFonts w:cs="Arial"/>
          <w:szCs w:val="20"/>
        </w:rPr>
        <w:t>- od 36. do vključno 40. plačnega razreda 1.224,43 eurov</w:t>
      </w:r>
      <w:r w:rsidR="000C35A9">
        <w:rPr>
          <w:rFonts w:cs="Arial"/>
          <w:szCs w:val="20"/>
        </w:rPr>
        <w:t xml:space="preserve"> neto</w:t>
      </w:r>
      <w:r w:rsidRPr="00EA6031">
        <w:rPr>
          <w:rFonts w:cs="Arial"/>
          <w:szCs w:val="20"/>
        </w:rPr>
        <w:t>,</w:t>
      </w:r>
    </w:p>
    <w:p w14:paraId="48F5296D" w14:textId="44E550EE" w:rsidR="00B87CBB" w:rsidRDefault="00B87CBB" w:rsidP="00286E7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- od 41. do vključno 50. plačnega razreda 1.174,43 eurov</w:t>
      </w:r>
      <w:r w:rsidR="000C35A9">
        <w:rPr>
          <w:rFonts w:cs="Arial"/>
          <w:szCs w:val="20"/>
        </w:rPr>
        <w:t xml:space="preserve"> neto</w:t>
      </w:r>
      <w:r>
        <w:rPr>
          <w:rFonts w:cs="Arial"/>
          <w:szCs w:val="20"/>
        </w:rPr>
        <w:t>,</w:t>
      </w:r>
    </w:p>
    <w:p w14:paraId="5BAE5D3F" w14:textId="4CB3CBB3" w:rsidR="00B87CBB" w:rsidRDefault="00B87CBB" w:rsidP="00286E7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- za 51. in višji plačni razred 1.074,43 eurov</w:t>
      </w:r>
      <w:r w:rsidR="000C35A9">
        <w:rPr>
          <w:rFonts w:cs="Arial"/>
          <w:szCs w:val="20"/>
        </w:rPr>
        <w:t xml:space="preserve"> neto</w:t>
      </w:r>
      <w:r>
        <w:rPr>
          <w:rFonts w:cs="Arial"/>
          <w:szCs w:val="20"/>
        </w:rPr>
        <w:t xml:space="preserve">. </w:t>
      </w:r>
    </w:p>
    <w:p w14:paraId="3731B72D" w14:textId="77777777" w:rsidR="00B87CBB" w:rsidRDefault="00B87CBB" w:rsidP="00286E74">
      <w:pPr>
        <w:jc w:val="both"/>
        <w:rPr>
          <w:rFonts w:cs="Arial"/>
          <w:szCs w:val="20"/>
        </w:rPr>
      </w:pPr>
    </w:p>
    <w:p w14:paraId="34351196" w14:textId="31DBB060" w:rsidR="00286E74" w:rsidRPr="0050035F" w:rsidRDefault="00286E74" w:rsidP="00286E74">
      <w:pPr>
        <w:jc w:val="both"/>
        <w:rPr>
          <w:rFonts w:cs="Arial"/>
          <w:szCs w:val="20"/>
        </w:rPr>
      </w:pPr>
      <w:r w:rsidRPr="00165CB2">
        <w:rPr>
          <w:rFonts w:cs="Arial"/>
          <w:szCs w:val="20"/>
        </w:rPr>
        <w:t>Spremembe uvrstitev javnih uslužbencev v plačni razred, premestitv</w:t>
      </w:r>
      <w:r w:rsidR="00C3509C" w:rsidRPr="00165CB2">
        <w:rPr>
          <w:rFonts w:cs="Arial"/>
          <w:szCs w:val="20"/>
        </w:rPr>
        <w:t xml:space="preserve">e, sklenitve pogodbe o zaposlitvi </w:t>
      </w:r>
      <w:r w:rsidR="00C3509C" w:rsidRPr="0050035F">
        <w:rPr>
          <w:rFonts w:cs="Arial"/>
          <w:szCs w:val="20"/>
        </w:rPr>
        <w:t>za drugo delovno mesto</w:t>
      </w:r>
      <w:r w:rsidRPr="0050035F">
        <w:rPr>
          <w:rFonts w:cs="Arial"/>
          <w:szCs w:val="20"/>
        </w:rPr>
        <w:t xml:space="preserve"> in pridobitev pravice do izplačila višje plače </w:t>
      </w:r>
      <w:r w:rsidR="00C3509C" w:rsidRPr="0050035F">
        <w:rPr>
          <w:rFonts w:cs="Arial"/>
          <w:szCs w:val="20"/>
        </w:rPr>
        <w:t xml:space="preserve">po 31. maju 2022 </w:t>
      </w:r>
      <w:r w:rsidRPr="0050035F">
        <w:rPr>
          <w:rFonts w:cs="Arial"/>
          <w:szCs w:val="20"/>
        </w:rPr>
        <w:t>ne vplivajo na določitev višine regresa za letni dopust za leto 2022.</w:t>
      </w:r>
    </w:p>
    <w:p w14:paraId="6E80767D" w14:textId="514E80F6" w:rsidR="00C3509C" w:rsidRPr="0050035F" w:rsidRDefault="00C3509C" w:rsidP="00286E74">
      <w:pPr>
        <w:jc w:val="both"/>
        <w:rPr>
          <w:rFonts w:cs="Arial"/>
          <w:szCs w:val="20"/>
        </w:rPr>
      </w:pPr>
    </w:p>
    <w:p w14:paraId="44D08332" w14:textId="759ABD5E" w:rsidR="00C3509C" w:rsidRPr="0050035F" w:rsidRDefault="00C3509C" w:rsidP="00286E74">
      <w:pPr>
        <w:jc w:val="both"/>
        <w:rPr>
          <w:rFonts w:cs="Arial"/>
          <w:szCs w:val="20"/>
        </w:rPr>
      </w:pPr>
      <w:r w:rsidRPr="0050035F">
        <w:rPr>
          <w:rFonts w:cs="Arial"/>
          <w:szCs w:val="20"/>
        </w:rPr>
        <w:t xml:space="preserve">V primeru zaposlitve v javnem sektorju po 31. maju 2022 se javnemu uslužbencu določi </w:t>
      </w:r>
      <w:r w:rsidR="00773674" w:rsidRPr="0050035F">
        <w:rPr>
          <w:rFonts w:cs="Arial"/>
          <w:szCs w:val="20"/>
        </w:rPr>
        <w:t>sorazmern</w:t>
      </w:r>
      <w:r w:rsidR="00330AA7" w:rsidRPr="0050035F">
        <w:rPr>
          <w:rFonts w:cs="Arial"/>
          <w:szCs w:val="20"/>
        </w:rPr>
        <w:t>i del</w:t>
      </w:r>
      <w:r w:rsidR="00773674" w:rsidRPr="0050035F">
        <w:rPr>
          <w:rFonts w:cs="Arial"/>
          <w:szCs w:val="20"/>
        </w:rPr>
        <w:t xml:space="preserve"> </w:t>
      </w:r>
      <w:r w:rsidR="00756F9D" w:rsidRPr="0050035F">
        <w:rPr>
          <w:rFonts w:cs="Arial"/>
          <w:szCs w:val="20"/>
        </w:rPr>
        <w:t>višin</w:t>
      </w:r>
      <w:r w:rsidR="00330AA7" w:rsidRPr="0050035F">
        <w:rPr>
          <w:rFonts w:cs="Arial"/>
          <w:szCs w:val="20"/>
        </w:rPr>
        <w:t>e</w:t>
      </w:r>
      <w:r w:rsidR="00756F9D" w:rsidRPr="0050035F">
        <w:rPr>
          <w:rFonts w:cs="Arial"/>
          <w:szCs w:val="20"/>
        </w:rPr>
        <w:t xml:space="preserve"> </w:t>
      </w:r>
      <w:r w:rsidRPr="0050035F">
        <w:rPr>
          <w:rFonts w:cs="Arial"/>
          <w:szCs w:val="20"/>
        </w:rPr>
        <w:t>regres</w:t>
      </w:r>
      <w:r w:rsidR="00756F9D" w:rsidRPr="0050035F">
        <w:rPr>
          <w:rFonts w:cs="Arial"/>
          <w:szCs w:val="20"/>
        </w:rPr>
        <w:t>a</w:t>
      </w:r>
      <w:r w:rsidRPr="0050035F">
        <w:rPr>
          <w:rFonts w:cs="Arial"/>
          <w:szCs w:val="20"/>
        </w:rPr>
        <w:t xml:space="preserve"> za letni dopust za leto 2022 glede na plačni razred, za katerega prejema plačo na dan sklenitve </w:t>
      </w:r>
      <w:r w:rsidR="00B51340" w:rsidRPr="0050035F">
        <w:rPr>
          <w:rFonts w:cs="Arial"/>
          <w:szCs w:val="20"/>
        </w:rPr>
        <w:t>delovnega razmerja</w:t>
      </w:r>
      <w:r w:rsidRPr="0050035F">
        <w:rPr>
          <w:rFonts w:cs="Arial"/>
          <w:szCs w:val="20"/>
        </w:rPr>
        <w:t>.</w:t>
      </w:r>
    </w:p>
    <w:p w14:paraId="57129D95" w14:textId="0034535F" w:rsidR="00756F9D" w:rsidRPr="0050035F" w:rsidRDefault="00756F9D" w:rsidP="00286E74">
      <w:pPr>
        <w:jc w:val="both"/>
        <w:rPr>
          <w:rFonts w:cs="Arial"/>
          <w:szCs w:val="20"/>
        </w:rPr>
      </w:pPr>
    </w:p>
    <w:p w14:paraId="4BE287A2" w14:textId="7B2548EC" w:rsidR="00756F9D" w:rsidRDefault="00756F9D" w:rsidP="00756F9D">
      <w:pPr>
        <w:jc w:val="both"/>
        <w:rPr>
          <w:rFonts w:cs="Arial"/>
          <w:szCs w:val="20"/>
        </w:rPr>
      </w:pPr>
      <w:r w:rsidRPr="0050035F">
        <w:rPr>
          <w:rFonts w:cs="Arial"/>
          <w:szCs w:val="20"/>
        </w:rPr>
        <w:t>V primeru prenehanja delovnega razmerja v javnem sektorju pred 31.</w:t>
      </w:r>
      <w:r w:rsidR="00165CB2" w:rsidRPr="0050035F">
        <w:rPr>
          <w:rFonts w:cs="Arial"/>
          <w:szCs w:val="20"/>
        </w:rPr>
        <w:t xml:space="preserve"> </w:t>
      </w:r>
      <w:r w:rsidRPr="0050035F">
        <w:rPr>
          <w:rFonts w:cs="Arial"/>
          <w:szCs w:val="20"/>
        </w:rPr>
        <w:t xml:space="preserve">majem 2022 se javnemu uslužbencu določi </w:t>
      </w:r>
      <w:r w:rsidR="00773674" w:rsidRPr="0050035F">
        <w:rPr>
          <w:rFonts w:cs="Arial"/>
          <w:szCs w:val="20"/>
        </w:rPr>
        <w:t>sorazmern</w:t>
      </w:r>
      <w:r w:rsidR="00330AA7" w:rsidRPr="0050035F">
        <w:rPr>
          <w:rFonts w:cs="Arial"/>
          <w:szCs w:val="20"/>
        </w:rPr>
        <w:t>i del</w:t>
      </w:r>
      <w:r w:rsidR="00773674" w:rsidRPr="0050035F">
        <w:rPr>
          <w:rFonts w:cs="Arial"/>
          <w:szCs w:val="20"/>
        </w:rPr>
        <w:t xml:space="preserve"> </w:t>
      </w:r>
      <w:r w:rsidRPr="0050035F">
        <w:rPr>
          <w:rFonts w:cs="Arial"/>
          <w:szCs w:val="20"/>
        </w:rPr>
        <w:t>višin</w:t>
      </w:r>
      <w:r w:rsidR="00330AA7" w:rsidRPr="0050035F">
        <w:rPr>
          <w:rFonts w:cs="Arial"/>
          <w:szCs w:val="20"/>
        </w:rPr>
        <w:t>e</w:t>
      </w:r>
      <w:r w:rsidRPr="0050035F">
        <w:rPr>
          <w:rFonts w:cs="Arial"/>
          <w:szCs w:val="20"/>
        </w:rPr>
        <w:t xml:space="preserve"> regres</w:t>
      </w:r>
      <w:r w:rsidR="00C77CBC" w:rsidRPr="0050035F">
        <w:rPr>
          <w:rFonts w:cs="Arial"/>
          <w:szCs w:val="20"/>
        </w:rPr>
        <w:t>a</w:t>
      </w:r>
      <w:r w:rsidRPr="0050035F">
        <w:rPr>
          <w:rFonts w:cs="Arial"/>
          <w:szCs w:val="20"/>
        </w:rPr>
        <w:t xml:space="preserve"> za letni dopust za leto 2022 glede na plačni razred, za katerega </w:t>
      </w:r>
      <w:r w:rsidR="004004FC">
        <w:rPr>
          <w:rFonts w:cs="Arial"/>
          <w:szCs w:val="20"/>
        </w:rPr>
        <w:t xml:space="preserve">je </w:t>
      </w:r>
      <w:r w:rsidRPr="0050035F">
        <w:rPr>
          <w:rFonts w:cs="Arial"/>
          <w:szCs w:val="20"/>
        </w:rPr>
        <w:t>prejema</w:t>
      </w:r>
      <w:r w:rsidR="004004FC">
        <w:rPr>
          <w:rFonts w:cs="Arial"/>
          <w:szCs w:val="20"/>
        </w:rPr>
        <w:t>l</w:t>
      </w:r>
      <w:r w:rsidRPr="0050035F">
        <w:rPr>
          <w:rFonts w:cs="Arial"/>
          <w:szCs w:val="20"/>
        </w:rPr>
        <w:t xml:space="preserve"> plačo na dan </w:t>
      </w:r>
      <w:r w:rsidR="00B51340" w:rsidRPr="0050035F">
        <w:rPr>
          <w:rFonts w:cs="Arial"/>
          <w:szCs w:val="20"/>
        </w:rPr>
        <w:t>prenehanja</w:t>
      </w:r>
      <w:r w:rsidRPr="0050035F">
        <w:rPr>
          <w:rFonts w:cs="Arial"/>
          <w:szCs w:val="20"/>
        </w:rPr>
        <w:t xml:space="preserve"> </w:t>
      </w:r>
      <w:r w:rsidR="00B51340" w:rsidRPr="0050035F">
        <w:rPr>
          <w:rFonts w:cs="Arial"/>
          <w:szCs w:val="20"/>
        </w:rPr>
        <w:t>delovnega razmerja</w:t>
      </w:r>
      <w:r w:rsidRPr="0050035F">
        <w:rPr>
          <w:rFonts w:cs="Arial"/>
          <w:szCs w:val="20"/>
        </w:rPr>
        <w:t>.</w:t>
      </w:r>
    </w:p>
    <w:p w14:paraId="17B520C9" w14:textId="77777777" w:rsidR="00C23D1B" w:rsidRPr="0050035F" w:rsidRDefault="00C23D1B" w:rsidP="00756F9D">
      <w:pPr>
        <w:jc w:val="both"/>
        <w:rPr>
          <w:rFonts w:cs="Arial"/>
          <w:szCs w:val="20"/>
        </w:rPr>
      </w:pPr>
    </w:p>
    <w:p w14:paraId="726F08C0" w14:textId="4C7A2193" w:rsidR="00756F9D" w:rsidRPr="00286E74" w:rsidRDefault="00756F9D" w:rsidP="00286E74">
      <w:pPr>
        <w:jc w:val="both"/>
        <w:rPr>
          <w:rFonts w:cs="Arial"/>
          <w:szCs w:val="20"/>
        </w:rPr>
      </w:pPr>
    </w:p>
    <w:p w14:paraId="68F408A2" w14:textId="77777777" w:rsidR="00975A03" w:rsidRPr="00CA6D6E" w:rsidRDefault="00975A03" w:rsidP="00975A03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color w:val="000000"/>
          <w:szCs w:val="20"/>
        </w:rPr>
        <w:lastRenderedPageBreak/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"2.%C2%A0%C4%8Dlen" </w:instrText>
      </w:r>
      <w:r w:rsidRPr="00CA6D6E">
        <w:rPr>
          <w:rFonts w:cs="Arial"/>
          <w:color w:val="000000"/>
          <w:szCs w:val="20"/>
        </w:rPr>
        <w:fldChar w:fldCharType="separate"/>
      </w:r>
    </w:p>
    <w:p w14:paraId="74FC0E4F" w14:textId="77777777" w:rsidR="00975A03" w:rsidRPr="00CA6D6E" w:rsidRDefault="00975A03" w:rsidP="00975A03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3. člen</w:t>
      </w:r>
    </w:p>
    <w:p w14:paraId="04BDD647" w14:textId="1F03B6C6" w:rsidR="00975A03" w:rsidRPr="00CA6D6E" w:rsidRDefault="00975A03" w:rsidP="00975A03">
      <w:pPr>
        <w:jc w:val="center"/>
        <w:rPr>
          <w:rFonts w:cs="Arial"/>
          <w:b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  <w:r w:rsidRPr="00CA6D6E">
        <w:rPr>
          <w:rFonts w:cs="Arial"/>
          <w:b/>
          <w:color w:val="000000"/>
          <w:szCs w:val="20"/>
        </w:rPr>
        <w:fldChar w:fldCharType="begin"/>
      </w:r>
      <w:r w:rsidRPr="00CA6D6E">
        <w:rPr>
          <w:rFonts w:cs="Arial"/>
          <w:b/>
          <w:color w:val="000000"/>
          <w:szCs w:val="20"/>
        </w:rPr>
        <w:instrText xml:space="preserve"> HYPERLINK "https://www.uradni-list.si/glasilo-uradni-list-rs/vsebina/2018-01-3867/" \l "(uporaba%C2%A0dolo%C4%8Dil)" </w:instrText>
      </w:r>
      <w:r w:rsidRPr="00CA6D6E">
        <w:rPr>
          <w:rFonts w:cs="Arial"/>
          <w:b/>
          <w:color w:val="000000"/>
          <w:szCs w:val="20"/>
        </w:rPr>
        <w:fldChar w:fldCharType="separate"/>
      </w:r>
      <w:r w:rsidRPr="00CA6D6E">
        <w:rPr>
          <w:rFonts w:cs="Arial"/>
          <w:b/>
          <w:bCs/>
          <w:color w:val="000000"/>
          <w:szCs w:val="20"/>
        </w:rPr>
        <w:t>(</w:t>
      </w:r>
      <w:r w:rsidR="00DF4D9F">
        <w:rPr>
          <w:rFonts w:cs="Arial"/>
          <w:b/>
          <w:bCs/>
          <w:color w:val="000000"/>
          <w:szCs w:val="20"/>
        </w:rPr>
        <w:t>izplačilo razlike do polne višine</w:t>
      </w:r>
      <w:r w:rsidR="004F7655">
        <w:rPr>
          <w:rFonts w:cs="Arial"/>
          <w:b/>
          <w:bCs/>
          <w:color w:val="000000"/>
          <w:szCs w:val="20"/>
        </w:rPr>
        <w:t xml:space="preserve"> regresa za letni dopust</w:t>
      </w:r>
      <w:r w:rsidRPr="00CA6D6E">
        <w:rPr>
          <w:rFonts w:cs="Arial"/>
          <w:b/>
          <w:szCs w:val="20"/>
        </w:rPr>
        <w:t>)</w:t>
      </w:r>
    </w:p>
    <w:p w14:paraId="01D212BA" w14:textId="77777777" w:rsidR="00975A03" w:rsidRPr="00CA6D6E" w:rsidRDefault="00975A03" w:rsidP="00975A03">
      <w:pPr>
        <w:jc w:val="both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end"/>
      </w:r>
    </w:p>
    <w:p w14:paraId="53A1FE0E" w14:textId="5FB9DD84" w:rsidR="00975A03" w:rsidRDefault="00975A03" w:rsidP="007265A2">
      <w:pPr>
        <w:jc w:val="both"/>
        <w:rPr>
          <w:rFonts w:cs="Arial"/>
          <w:szCs w:val="20"/>
        </w:rPr>
      </w:pPr>
      <w:r w:rsidRPr="00CA6D6E">
        <w:rPr>
          <w:rFonts w:cs="Arial"/>
          <w:szCs w:val="20"/>
        </w:rPr>
        <w:t xml:space="preserve">Javnim uslužbencem iz </w:t>
      </w:r>
      <w:r w:rsidR="00174799">
        <w:rPr>
          <w:rFonts w:cs="Arial"/>
          <w:szCs w:val="20"/>
        </w:rPr>
        <w:t>prvega</w:t>
      </w:r>
      <w:r w:rsidRPr="00CA6D6E">
        <w:rPr>
          <w:rFonts w:cs="Arial"/>
          <w:szCs w:val="20"/>
        </w:rPr>
        <w:t xml:space="preserve"> odstavka prejšnjega člena, ki jim je regres za letni dopust za leto 202</w:t>
      </w:r>
      <w:r w:rsidR="00A14F6D">
        <w:rPr>
          <w:rFonts w:cs="Arial"/>
          <w:szCs w:val="20"/>
        </w:rPr>
        <w:t>2</w:t>
      </w:r>
      <w:r w:rsidRPr="00CA6D6E">
        <w:rPr>
          <w:rFonts w:cs="Arial"/>
          <w:szCs w:val="20"/>
        </w:rPr>
        <w:t xml:space="preserve"> že bil izplačan, se pri plač</w:t>
      </w:r>
      <w:r w:rsidR="00C23D1B">
        <w:rPr>
          <w:rFonts w:cs="Arial"/>
          <w:szCs w:val="20"/>
        </w:rPr>
        <w:t>i</w:t>
      </w:r>
      <w:r w:rsidRPr="00CA6D6E">
        <w:rPr>
          <w:rFonts w:cs="Arial"/>
          <w:szCs w:val="20"/>
        </w:rPr>
        <w:t xml:space="preserve"> za </w:t>
      </w:r>
      <w:r w:rsidR="00C23D1B">
        <w:rPr>
          <w:rFonts w:cs="Arial"/>
          <w:szCs w:val="20"/>
        </w:rPr>
        <w:t>oktober 2022</w:t>
      </w:r>
      <w:r w:rsidRPr="00CA6D6E">
        <w:rPr>
          <w:rFonts w:cs="Arial"/>
          <w:szCs w:val="20"/>
        </w:rPr>
        <w:t xml:space="preserve"> </w:t>
      </w:r>
      <w:r w:rsidR="00DF4D9F">
        <w:rPr>
          <w:rFonts w:cs="Arial"/>
          <w:szCs w:val="20"/>
        </w:rPr>
        <w:t>izplača</w:t>
      </w:r>
      <w:r w:rsidRPr="00CA6D6E">
        <w:rPr>
          <w:rFonts w:cs="Arial"/>
          <w:szCs w:val="20"/>
        </w:rPr>
        <w:t xml:space="preserve"> razlika do višine, določene </w:t>
      </w:r>
      <w:r w:rsidR="00DB5C5D">
        <w:rPr>
          <w:rFonts w:cs="Arial"/>
          <w:szCs w:val="20"/>
        </w:rPr>
        <w:t>v tem aneksu</w:t>
      </w:r>
      <w:r w:rsidRPr="00CA6D6E">
        <w:rPr>
          <w:rFonts w:cs="Arial"/>
          <w:szCs w:val="20"/>
        </w:rPr>
        <w:t xml:space="preserve">.    </w:t>
      </w:r>
    </w:p>
    <w:p w14:paraId="5F4F64E8" w14:textId="77777777" w:rsidR="004809AC" w:rsidRDefault="004809AC" w:rsidP="007265A2">
      <w:pPr>
        <w:jc w:val="both"/>
        <w:rPr>
          <w:rFonts w:cs="Arial"/>
          <w:szCs w:val="20"/>
        </w:rPr>
      </w:pPr>
    </w:p>
    <w:p w14:paraId="1B267EFF" w14:textId="5910E81B" w:rsidR="004809AC" w:rsidRPr="007B530E" w:rsidRDefault="006F3001" w:rsidP="004809AC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4</w:t>
      </w:r>
      <w:r w:rsidR="004809AC" w:rsidRPr="007B530E">
        <w:rPr>
          <w:rFonts w:cs="Arial"/>
          <w:b/>
          <w:bCs/>
          <w:szCs w:val="20"/>
        </w:rPr>
        <w:t>. člen</w:t>
      </w:r>
    </w:p>
    <w:p w14:paraId="73832CC6" w14:textId="332BF6DD" w:rsidR="004809AC" w:rsidRPr="007B530E" w:rsidRDefault="004809AC" w:rsidP="004809AC">
      <w:pPr>
        <w:jc w:val="center"/>
        <w:rPr>
          <w:rFonts w:cs="Arial"/>
          <w:b/>
          <w:bCs/>
          <w:szCs w:val="20"/>
        </w:rPr>
      </w:pPr>
      <w:r w:rsidRPr="007B530E">
        <w:rPr>
          <w:rFonts w:cs="Arial"/>
          <w:b/>
          <w:bCs/>
          <w:szCs w:val="20"/>
        </w:rPr>
        <w:t>(višin</w:t>
      </w:r>
      <w:r w:rsidR="00753E9E">
        <w:rPr>
          <w:rFonts w:cs="Arial"/>
          <w:b/>
          <w:bCs/>
          <w:szCs w:val="20"/>
        </w:rPr>
        <w:t>a</w:t>
      </w:r>
      <w:r w:rsidRPr="007B530E">
        <w:rPr>
          <w:rFonts w:cs="Arial"/>
          <w:b/>
          <w:bCs/>
          <w:szCs w:val="20"/>
        </w:rPr>
        <w:t xml:space="preserve"> regresa za prehrano med delom)</w:t>
      </w:r>
    </w:p>
    <w:p w14:paraId="5237D3D6" w14:textId="77777777" w:rsidR="004809AC" w:rsidRDefault="004809AC" w:rsidP="004809AC">
      <w:pPr>
        <w:jc w:val="center"/>
        <w:rPr>
          <w:rFonts w:cs="Arial"/>
          <w:szCs w:val="20"/>
        </w:rPr>
      </w:pPr>
    </w:p>
    <w:p w14:paraId="340B9DD7" w14:textId="5424D703" w:rsidR="004809AC" w:rsidRDefault="004809AC" w:rsidP="007265A2">
      <w:pPr>
        <w:jc w:val="both"/>
        <w:rPr>
          <w:rFonts w:cs="Arial"/>
          <w:szCs w:val="20"/>
        </w:rPr>
      </w:pPr>
      <w:r w:rsidRPr="004809AC">
        <w:rPr>
          <w:rFonts w:cs="Arial"/>
          <w:szCs w:val="20"/>
        </w:rPr>
        <w:t xml:space="preserve">Višina regresa za prehrano med delom znaša </w:t>
      </w:r>
      <w:r w:rsidR="007405AE" w:rsidRPr="00C23D1B">
        <w:rPr>
          <w:rFonts w:cs="Arial"/>
          <w:szCs w:val="20"/>
        </w:rPr>
        <w:t>6,15</w:t>
      </w:r>
      <w:r w:rsidRPr="004809AC">
        <w:rPr>
          <w:rFonts w:cs="Arial"/>
          <w:szCs w:val="20"/>
        </w:rPr>
        <w:t xml:space="preserve"> eura</w:t>
      </w:r>
      <w:r>
        <w:rPr>
          <w:rFonts w:cs="Arial"/>
          <w:szCs w:val="20"/>
        </w:rPr>
        <w:t xml:space="preserve">. </w:t>
      </w:r>
    </w:p>
    <w:p w14:paraId="136F6AC1" w14:textId="345F367F" w:rsidR="007B530E" w:rsidRDefault="007B530E" w:rsidP="007265A2">
      <w:pPr>
        <w:jc w:val="both"/>
        <w:rPr>
          <w:rFonts w:cs="Arial"/>
          <w:szCs w:val="20"/>
        </w:rPr>
      </w:pPr>
    </w:p>
    <w:p w14:paraId="3184559B" w14:textId="77777777" w:rsidR="007B530E" w:rsidRPr="007B530E" w:rsidRDefault="007B530E" w:rsidP="007B530E">
      <w:pPr>
        <w:jc w:val="both"/>
        <w:rPr>
          <w:rFonts w:cs="Arial"/>
          <w:szCs w:val="20"/>
        </w:rPr>
      </w:pPr>
    </w:p>
    <w:p w14:paraId="3D1D89BD" w14:textId="74BB00A1" w:rsidR="007B530E" w:rsidRPr="007B530E" w:rsidRDefault="006F3001" w:rsidP="007B530E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5</w:t>
      </w:r>
      <w:r w:rsidR="007B530E" w:rsidRPr="007B530E">
        <w:rPr>
          <w:rFonts w:cs="Arial"/>
          <w:b/>
          <w:bCs/>
          <w:szCs w:val="20"/>
        </w:rPr>
        <w:t>. člen</w:t>
      </w:r>
    </w:p>
    <w:p w14:paraId="3CD4E1BE" w14:textId="0752B6E3" w:rsidR="007B530E" w:rsidRPr="007B530E" w:rsidRDefault="007B530E" w:rsidP="007B530E">
      <w:pPr>
        <w:jc w:val="center"/>
        <w:rPr>
          <w:rFonts w:cs="Arial"/>
          <w:b/>
          <w:bCs/>
          <w:szCs w:val="20"/>
        </w:rPr>
      </w:pPr>
      <w:r w:rsidRPr="007B530E">
        <w:rPr>
          <w:rFonts w:cs="Arial"/>
          <w:b/>
          <w:bCs/>
          <w:szCs w:val="20"/>
        </w:rPr>
        <w:t>(usklajevanje višine zneska regresa za prehrano med delom)</w:t>
      </w:r>
    </w:p>
    <w:p w14:paraId="65308581" w14:textId="77777777" w:rsidR="007B530E" w:rsidRDefault="007B530E" w:rsidP="007B530E">
      <w:pPr>
        <w:jc w:val="both"/>
        <w:rPr>
          <w:rFonts w:cs="Arial"/>
          <w:szCs w:val="20"/>
        </w:rPr>
      </w:pPr>
    </w:p>
    <w:p w14:paraId="43BA76F2" w14:textId="1DC5917F" w:rsidR="007B530E" w:rsidRDefault="007B530E" w:rsidP="007B530E">
      <w:pPr>
        <w:jc w:val="both"/>
        <w:rPr>
          <w:rFonts w:cs="Arial"/>
          <w:szCs w:val="20"/>
        </w:rPr>
      </w:pPr>
      <w:r w:rsidRPr="007B530E">
        <w:rPr>
          <w:rFonts w:cs="Arial"/>
          <w:szCs w:val="20"/>
        </w:rPr>
        <w:t xml:space="preserve">Znesek regresa za prehrano med delom iz </w:t>
      </w:r>
      <w:r w:rsidR="007405AE">
        <w:rPr>
          <w:rFonts w:cs="Arial"/>
          <w:szCs w:val="20"/>
        </w:rPr>
        <w:t>prejšnjega člena</w:t>
      </w:r>
      <w:r w:rsidRPr="007B530E">
        <w:rPr>
          <w:rFonts w:cs="Arial"/>
          <w:szCs w:val="20"/>
        </w:rPr>
        <w:t xml:space="preserve"> tega aneksa se usklajuje vsakih šest mesecev z rastjo cen </w:t>
      </w:r>
      <w:proofErr w:type="spellStart"/>
      <w:r w:rsidRPr="007B530E">
        <w:rPr>
          <w:rFonts w:cs="Arial"/>
          <w:szCs w:val="20"/>
        </w:rPr>
        <w:t>prehrambenih</w:t>
      </w:r>
      <w:proofErr w:type="spellEnd"/>
      <w:r w:rsidRPr="007B530E">
        <w:rPr>
          <w:rFonts w:cs="Arial"/>
          <w:szCs w:val="20"/>
        </w:rPr>
        <w:t xml:space="preserve"> izdelkov na podlagi podatkov Statističnega urada </w:t>
      </w:r>
      <w:r w:rsidR="00A06016">
        <w:rPr>
          <w:rFonts w:cs="Arial"/>
          <w:szCs w:val="20"/>
        </w:rPr>
        <w:t>Republike Slovenije</w:t>
      </w:r>
      <w:r w:rsidRPr="007B530E">
        <w:rPr>
          <w:rFonts w:cs="Arial"/>
          <w:szCs w:val="20"/>
        </w:rPr>
        <w:t>. Usklajen znesek se objavi na spletni strani ministrstva, pristojnega za upravo.</w:t>
      </w:r>
    </w:p>
    <w:p w14:paraId="28E50249" w14:textId="74957692" w:rsidR="00DF4D9F" w:rsidRDefault="00DF4D9F" w:rsidP="007B530E">
      <w:pPr>
        <w:jc w:val="both"/>
        <w:rPr>
          <w:rFonts w:cs="Arial"/>
          <w:szCs w:val="20"/>
        </w:rPr>
      </w:pPr>
    </w:p>
    <w:p w14:paraId="03A3F43A" w14:textId="41E8EDE3" w:rsidR="00174799" w:rsidRDefault="00DF4D9F" w:rsidP="007B530E">
      <w:pPr>
        <w:jc w:val="both"/>
        <w:rPr>
          <w:rFonts w:cs="Arial"/>
          <w:szCs w:val="20"/>
        </w:rPr>
      </w:pPr>
      <w:r w:rsidRPr="00A91850">
        <w:rPr>
          <w:rFonts w:cs="Arial"/>
          <w:szCs w:val="20"/>
        </w:rPr>
        <w:t xml:space="preserve">Prva uskladitev </w:t>
      </w:r>
      <w:r w:rsidR="00EA6031" w:rsidRPr="00A91850">
        <w:rPr>
          <w:rFonts w:cs="Arial"/>
          <w:szCs w:val="20"/>
        </w:rPr>
        <w:t xml:space="preserve">višine regresa za prehrano med delom </w:t>
      </w:r>
      <w:r w:rsidRPr="00A91850">
        <w:rPr>
          <w:rFonts w:cs="Arial"/>
          <w:szCs w:val="20"/>
        </w:rPr>
        <w:t>po uveljavitvi tega aneksa se izvede s 1. januarjem 2023.</w:t>
      </w:r>
      <w:r>
        <w:rPr>
          <w:rFonts w:cs="Arial"/>
          <w:szCs w:val="20"/>
        </w:rPr>
        <w:t xml:space="preserve"> </w:t>
      </w:r>
    </w:p>
    <w:p w14:paraId="167EB1D4" w14:textId="77777777" w:rsidR="00715A7D" w:rsidRDefault="00715A7D" w:rsidP="00174799">
      <w:pPr>
        <w:jc w:val="center"/>
        <w:rPr>
          <w:rFonts w:cs="Arial"/>
          <w:color w:val="000000"/>
          <w:szCs w:val="20"/>
        </w:rPr>
      </w:pPr>
    </w:p>
    <w:p w14:paraId="235C6378" w14:textId="3CEE2142" w:rsidR="00174799" w:rsidRPr="00CA6D6E" w:rsidRDefault="00174799" w:rsidP="00174799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"2.%C2%A0%C4%8Dlen" </w:instrText>
      </w:r>
      <w:r w:rsidRPr="00CA6D6E">
        <w:rPr>
          <w:rFonts w:cs="Arial"/>
          <w:color w:val="000000"/>
          <w:szCs w:val="20"/>
        </w:rPr>
        <w:fldChar w:fldCharType="separate"/>
      </w:r>
    </w:p>
    <w:p w14:paraId="2A60A9F8" w14:textId="2CC19FE2" w:rsidR="00174799" w:rsidRPr="00CA6D6E" w:rsidRDefault="006F3001" w:rsidP="00174799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6</w:t>
      </w:r>
      <w:r w:rsidR="00174799" w:rsidRPr="00CA6D6E">
        <w:rPr>
          <w:rFonts w:cs="Arial"/>
          <w:b/>
          <w:bCs/>
          <w:color w:val="000000"/>
          <w:szCs w:val="20"/>
        </w:rPr>
        <w:t>. člen</w:t>
      </w:r>
    </w:p>
    <w:p w14:paraId="59654B7C" w14:textId="6ACA5599" w:rsidR="00174799" w:rsidRPr="00CA6D6E" w:rsidRDefault="00174799" w:rsidP="00174799">
      <w:pPr>
        <w:jc w:val="center"/>
        <w:rPr>
          <w:rFonts w:cs="Arial"/>
          <w:b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  <w:r w:rsidRPr="00CA6D6E">
        <w:rPr>
          <w:rFonts w:cs="Arial"/>
          <w:b/>
          <w:color w:val="000000"/>
          <w:szCs w:val="20"/>
        </w:rPr>
        <w:fldChar w:fldCharType="begin"/>
      </w:r>
      <w:r w:rsidRPr="00CA6D6E">
        <w:rPr>
          <w:rFonts w:cs="Arial"/>
          <w:b/>
          <w:color w:val="000000"/>
          <w:szCs w:val="20"/>
        </w:rPr>
        <w:instrText xml:space="preserve"> HYPERLINK "https://www.uradni-list.si/glasilo-uradni-list-rs/vsebina/2018-01-3867/" \l "(uporaba%C2%A0dolo%C4%8Dil)" </w:instrText>
      </w:r>
      <w:r w:rsidRPr="00CA6D6E">
        <w:rPr>
          <w:rFonts w:cs="Arial"/>
          <w:b/>
          <w:color w:val="000000"/>
          <w:szCs w:val="20"/>
        </w:rPr>
        <w:fldChar w:fldCharType="separate"/>
      </w:r>
      <w:r w:rsidRPr="00CA6D6E">
        <w:rPr>
          <w:rFonts w:cs="Arial"/>
          <w:b/>
          <w:bCs/>
          <w:color w:val="000000"/>
          <w:szCs w:val="20"/>
        </w:rPr>
        <w:t>(</w:t>
      </w:r>
      <w:r w:rsidR="00774177">
        <w:rPr>
          <w:rFonts w:cs="Arial"/>
          <w:b/>
          <w:bCs/>
          <w:color w:val="000000"/>
          <w:szCs w:val="20"/>
        </w:rPr>
        <w:t>izplačilo razlike</w:t>
      </w:r>
      <w:r w:rsidR="004F7655">
        <w:rPr>
          <w:rFonts w:cs="Arial"/>
          <w:b/>
          <w:bCs/>
          <w:color w:val="000000"/>
          <w:szCs w:val="20"/>
        </w:rPr>
        <w:t xml:space="preserve"> regresa za prehrano</w:t>
      </w:r>
      <w:r w:rsidR="009E1C2E">
        <w:rPr>
          <w:rFonts w:cs="Arial"/>
          <w:b/>
          <w:bCs/>
          <w:color w:val="000000"/>
          <w:szCs w:val="20"/>
        </w:rPr>
        <w:t xml:space="preserve"> za september 2022</w:t>
      </w:r>
      <w:r w:rsidRPr="00CA6D6E">
        <w:rPr>
          <w:rFonts w:cs="Arial"/>
          <w:b/>
          <w:szCs w:val="20"/>
        </w:rPr>
        <w:t>)</w:t>
      </w:r>
    </w:p>
    <w:p w14:paraId="1E0DBD53" w14:textId="77777777" w:rsidR="00174799" w:rsidRPr="00CA6D6E" w:rsidRDefault="00174799" w:rsidP="00174799">
      <w:pPr>
        <w:jc w:val="both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end"/>
      </w:r>
    </w:p>
    <w:p w14:paraId="1024D480" w14:textId="5351B640" w:rsidR="00174799" w:rsidRDefault="00174799" w:rsidP="00174799">
      <w:pPr>
        <w:jc w:val="both"/>
        <w:rPr>
          <w:rFonts w:cs="Arial"/>
          <w:szCs w:val="20"/>
        </w:rPr>
      </w:pPr>
      <w:r w:rsidRPr="00CA6D6E">
        <w:rPr>
          <w:rFonts w:cs="Arial"/>
          <w:szCs w:val="20"/>
        </w:rPr>
        <w:t>Javni</w:t>
      </w:r>
      <w:r w:rsidR="00774177">
        <w:rPr>
          <w:rFonts w:cs="Arial"/>
          <w:szCs w:val="20"/>
        </w:rPr>
        <w:t>m</w:t>
      </w:r>
      <w:r w:rsidRPr="00CA6D6E">
        <w:rPr>
          <w:rFonts w:cs="Arial"/>
          <w:szCs w:val="20"/>
        </w:rPr>
        <w:t xml:space="preserve"> uslužbenc</w:t>
      </w:r>
      <w:r w:rsidR="00774177">
        <w:rPr>
          <w:rFonts w:cs="Arial"/>
          <w:szCs w:val="20"/>
        </w:rPr>
        <w:t>em</w:t>
      </w:r>
      <w:r w:rsidR="00467FFE">
        <w:rPr>
          <w:rFonts w:cs="Arial"/>
          <w:szCs w:val="20"/>
        </w:rPr>
        <w:t xml:space="preserve"> </w:t>
      </w:r>
      <w:r w:rsidRPr="00CA6D6E">
        <w:rPr>
          <w:rFonts w:cs="Arial"/>
          <w:szCs w:val="20"/>
        </w:rPr>
        <w:t xml:space="preserve">se </w:t>
      </w:r>
      <w:r w:rsidR="009E1C2E">
        <w:rPr>
          <w:rFonts w:cs="Arial"/>
          <w:szCs w:val="20"/>
        </w:rPr>
        <w:t xml:space="preserve">za september 2022 </w:t>
      </w:r>
      <w:r w:rsidR="00774177">
        <w:rPr>
          <w:rFonts w:cs="Arial"/>
          <w:szCs w:val="20"/>
        </w:rPr>
        <w:t xml:space="preserve">izplača </w:t>
      </w:r>
      <w:r w:rsidR="00467FFE">
        <w:rPr>
          <w:rFonts w:cs="Arial"/>
          <w:szCs w:val="20"/>
        </w:rPr>
        <w:t xml:space="preserve">razlika regresa za prehrano </w:t>
      </w:r>
      <w:r w:rsidR="00467FFE" w:rsidRPr="00CA6D6E">
        <w:rPr>
          <w:rFonts w:cs="Arial"/>
          <w:szCs w:val="20"/>
        </w:rPr>
        <w:t xml:space="preserve">do višine, določene </w:t>
      </w:r>
      <w:r w:rsidR="00467FFE">
        <w:rPr>
          <w:rFonts w:cs="Arial"/>
          <w:szCs w:val="20"/>
        </w:rPr>
        <w:t xml:space="preserve">v </w:t>
      </w:r>
      <w:r w:rsidR="006F3001">
        <w:rPr>
          <w:rFonts w:cs="Arial"/>
          <w:szCs w:val="20"/>
        </w:rPr>
        <w:t>4</w:t>
      </w:r>
      <w:r w:rsidR="00467FFE">
        <w:rPr>
          <w:rFonts w:cs="Arial"/>
          <w:szCs w:val="20"/>
        </w:rPr>
        <w:t>. členu tega aneksa</w:t>
      </w:r>
      <w:r w:rsidR="00774177">
        <w:rPr>
          <w:rFonts w:cs="Arial"/>
          <w:szCs w:val="20"/>
        </w:rPr>
        <w:t xml:space="preserve"> pri </w:t>
      </w:r>
      <w:r w:rsidR="004F7655">
        <w:rPr>
          <w:rFonts w:cs="Arial"/>
          <w:szCs w:val="20"/>
        </w:rPr>
        <w:t xml:space="preserve">plači </w:t>
      </w:r>
      <w:r w:rsidR="004F7655" w:rsidRPr="00A91850">
        <w:rPr>
          <w:rFonts w:cs="Arial"/>
          <w:szCs w:val="20"/>
        </w:rPr>
        <w:t xml:space="preserve">za </w:t>
      </w:r>
      <w:r w:rsidR="00774177" w:rsidRPr="00A91850">
        <w:rPr>
          <w:rFonts w:cs="Arial"/>
          <w:szCs w:val="20"/>
        </w:rPr>
        <w:t>oktober</w:t>
      </w:r>
      <w:r w:rsidR="004F7655" w:rsidRPr="00A91850">
        <w:rPr>
          <w:rFonts w:cs="Arial"/>
          <w:szCs w:val="20"/>
        </w:rPr>
        <w:t xml:space="preserve"> 2022</w:t>
      </w:r>
      <w:r w:rsidR="00467FFE" w:rsidRPr="00A91850">
        <w:rPr>
          <w:rFonts w:cs="Arial"/>
          <w:szCs w:val="20"/>
        </w:rPr>
        <w:t>.</w:t>
      </w:r>
      <w:r w:rsidR="004F7655">
        <w:rPr>
          <w:rFonts w:cs="Arial"/>
          <w:szCs w:val="20"/>
        </w:rPr>
        <w:t xml:space="preserve"> </w:t>
      </w:r>
    </w:p>
    <w:p w14:paraId="564668ED" w14:textId="77777777" w:rsidR="004809AC" w:rsidRDefault="004809AC" w:rsidP="007265A2">
      <w:pPr>
        <w:jc w:val="both"/>
        <w:rPr>
          <w:rFonts w:cs="Arial"/>
          <w:szCs w:val="20"/>
        </w:rPr>
      </w:pPr>
    </w:p>
    <w:p w14:paraId="37AC65F1" w14:textId="77777777" w:rsidR="00700D35" w:rsidRPr="007265A2" w:rsidRDefault="00700D35" w:rsidP="007265A2">
      <w:pPr>
        <w:jc w:val="both"/>
        <w:rPr>
          <w:rFonts w:cs="Arial"/>
          <w:szCs w:val="20"/>
        </w:rPr>
      </w:pPr>
    </w:p>
    <w:p w14:paraId="089C4CDC" w14:textId="0AF891EA" w:rsidR="00975A03" w:rsidRPr="00CA6D6E" w:rsidRDefault="00975A03" w:rsidP="00975A03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KONČN</w:t>
      </w:r>
      <w:r w:rsidR="007B530E">
        <w:rPr>
          <w:rFonts w:cs="Arial"/>
          <w:b/>
          <w:bCs/>
          <w:color w:val="000000"/>
          <w:szCs w:val="20"/>
        </w:rPr>
        <w:t>I</w:t>
      </w:r>
      <w:r w:rsidRPr="00CA6D6E">
        <w:rPr>
          <w:rFonts w:cs="Arial"/>
          <w:b/>
          <w:bCs/>
          <w:color w:val="000000"/>
          <w:szCs w:val="20"/>
        </w:rPr>
        <w:t xml:space="preserve"> DOLOČB</w:t>
      </w:r>
      <w:r w:rsidR="007B530E">
        <w:rPr>
          <w:rFonts w:cs="Arial"/>
          <w:b/>
          <w:bCs/>
          <w:color w:val="000000"/>
          <w:szCs w:val="20"/>
        </w:rPr>
        <w:t>I</w:t>
      </w:r>
    </w:p>
    <w:p w14:paraId="6F3D4B5E" w14:textId="77777777" w:rsidR="00975A03" w:rsidRPr="00CA6D6E" w:rsidRDefault="00975A03" w:rsidP="00975A03">
      <w:pPr>
        <w:jc w:val="center"/>
        <w:rPr>
          <w:rFonts w:cs="Arial"/>
          <w:b/>
          <w:bCs/>
          <w:color w:val="000000"/>
          <w:szCs w:val="20"/>
        </w:rPr>
      </w:pPr>
    </w:p>
    <w:p w14:paraId="1D813EE0" w14:textId="1D751280" w:rsidR="00975A03" w:rsidRDefault="006F3001" w:rsidP="00975A03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7</w:t>
      </w:r>
      <w:r w:rsidR="00975A03" w:rsidRPr="00CA6D6E">
        <w:rPr>
          <w:rFonts w:cs="Arial"/>
          <w:b/>
          <w:bCs/>
          <w:color w:val="000000"/>
          <w:szCs w:val="20"/>
        </w:rPr>
        <w:t>. člen</w:t>
      </w:r>
    </w:p>
    <w:p w14:paraId="6F398779" w14:textId="04992B21" w:rsidR="007B530E" w:rsidRDefault="007B530E" w:rsidP="00975A03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(razveljavitev)</w:t>
      </w:r>
    </w:p>
    <w:p w14:paraId="03185660" w14:textId="77777777" w:rsidR="007B530E" w:rsidRDefault="007B530E" w:rsidP="00975A03">
      <w:pPr>
        <w:jc w:val="center"/>
        <w:rPr>
          <w:rFonts w:cs="Arial"/>
          <w:b/>
          <w:bCs/>
          <w:color w:val="000000"/>
          <w:szCs w:val="20"/>
        </w:rPr>
      </w:pPr>
    </w:p>
    <w:p w14:paraId="2F0F1A05" w14:textId="70800709" w:rsidR="007B530E" w:rsidRPr="007B530E" w:rsidRDefault="007B530E" w:rsidP="007B530E">
      <w:pPr>
        <w:jc w:val="both"/>
        <w:rPr>
          <w:rFonts w:cs="Arial"/>
          <w:color w:val="000000"/>
          <w:szCs w:val="20"/>
        </w:rPr>
      </w:pPr>
      <w:r w:rsidRPr="007B530E">
        <w:rPr>
          <w:rFonts w:cs="Arial"/>
          <w:color w:val="000000"/>
          <w:szCs w:val="20"/>
        </w:rPr>
        <w:t xml:space="preserve">Z dnem uveljavitve tega aneksa prenehata veljati drugi odstavek </w:t>
      </w:r>
      <w:r w:rsidR="00A374A5">
        <w:rPr>
          <w:rFonts w:cs="Arial"/>
          <w:color w:val="000000"/>
          <w:szCs w:val="20"/>
        </w:rPr>
        <w:t>4</w:t>
      </w:r>
      <w:r w:rsidRPr="007B530E">
        <w:rPr>
          <w:rFonts w:cs="Arial"/>
          <w:color w:val="000000"/>
          <w:szCs w:val="20"/>
        </w:rPr>
        <w:t>. člena in prvi odstavek 14. člena Aneksa h Kolektivni pogodbi za negospodarske dejavnosti v Republiki Sloveniji (Uradni list RS, št. 88/21)</w:t>
      </w:r>
      <w:r w:rsidR="000B3B30">
        <w:rPr>
          <w:rFonts w:cs="Arial"/>
          <w:color w:val="000000"/>
          <w:szCs w:val="20"/>
        </w:rPr>
        <w:t>, o</w:t>
      </w:r>
      <w:r w:rsidR="00B561A7">
        <w:rPr>
          <w:rFonts w:cs="Arial"/>
          <w:color w:val="000000"/>
          <w:szCs w:val="20"/>
        </w:rPr>
        <w:t>stale</w:t>
      </w:r>
      <w:r w:rsidR="00DD1F34">
        <w:rPr>
          <w:rFonts w:cs="Arial"/>
          <w:color w:val="000000"/>
          <w:szCs w:val="20"/>
        </w:rPr>
        <w:t xml:space="preserve"> določbe </w:t>
      </w:r>
      <w:r w:rsidR="00DD1F34" w:rsidRPr="007B530E">
        <w:rPr>
          <w:rFonts w:cs="Arial"/>
          <w:color w:val="000000"/>
          <w:szCs w:val="20"/>
        </w:rPr>
        <w:t>Aneksa h Kolektivni pogodbi za negospodarske dejavnosti v Republiki Sloveniji (Uradni list RS, št. 88/21)</w:t>
      </w:r>
      <w:r w:rsidR="00DD1F34">
        <w:rPr>
          <w:rFonts w:cs="Arial"/>
          <w:color w:val="000000"/>
          <w:szCs w:val="20"/>
        </w:rPr>
        <w:t xml:space="preserve"> osta</w:t>
      </w:r>
      <w:r w:rsidR="00B561A7">
        <w:rPr>
          <w:rFonts w:cs="Arial"/>
          <w:color w:val="000000"/>
          <w:szCs w:val="20"/>
        </w:rPr>
        <w:t>ne</w:t>
      </w:r>
      <w:r w:rsidR="00DD1F34">
        <w:rPr>
          <w:rFonts w:cs="Arial"/>
          <w:color w:val="000000"/>
          <w:szCs w:val="20"/>
        </w:rPr>
        <w:t>jo nespremenjene.</w:t>
      </w:r>
    </w:p>
    <w:p w14:paraId="577312B4" w14:textId="74A16279" w:rsidR="007B530E" w:rsidRDefault="007B530E" w:rsidP="00B21C8A">
      <w:pPr>
        <w:rPr>
          <w:rFonts w:cs="Arial"/>
          <w:b/>
          <w:bCs/>
          <w:color w:val="000000"/>
          <w:szCs w:val="20"/>
        </w:rPr>
      </w:pPr>
    </w:p>
    <w:p w14:paraId="6E4BA90D" w14:textId="67A1438B" w:rsidR="007B530E" w:rsidRDefault="007B530E" w:rsidP="00975A03">
      <w:pPr>
        <w:jc w:val="center"/>
        <w:rPr>
          <w:rFonts w:cs="Arial"/>
          <w:b/>
          <w:bCs/>
          <w:color w:val="000000"/>
          <w:szCs w:val="20"/>
        </w:rPr>
      </w:pPr>
    </w:p>
    <w:p w14:paraId="30A91406" w14:textId="2DE68D0E" w:rsidR="007B530E" w:rsidRPr="00CA6D6E" w:rsidRDefault="006F3001" w:rsidP="00975A03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8</w:t>
      </w:r>
      <w:r w:rsidR="007B530E">
        <w:rPr>
          <w:rFonts w:cs="Arial"/>
          <w:b/>
          <w:bCs/>
          <w:color w:val="000000"/>
          <w:szCs w:val="20"/>
        </w:rPr>
        <w:t>. člen</w:t>
      </w:r>
    </w:p>
    <w:p w14:paraId="0255D63E" w14:textId="71B0FD16" w:rsidR="00975A03" w:rsidRPr="00CA6D6E" w:rsidRDefault="00975A03" w:rsidP="00975A03">
      <w:pPr>
        <w:jc w:val="center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begin"/>
      </w:r>
      <w:r w:rsidRPr="00CA6D6E">
        <w:rPr>
          <w:rFonts w:cs="Arial"/>
          <w:b/>
          <w:color w:val="000000"/>
          <w:szCs w:val="20"/>
        </w:rPr>
        <w:instrText xml:space="preserve"> HYPERLINK "https://www.uradni-list.si/glasilo-uradni-list-rs/vsebina/2018-01-3867/" \l "(veljavnost)" </w:instrText>
      </w:r>
      <w:r w:rsidRPr="00CA6D6E">
        <w:rPr>
          <w:rFonts w:cs="Arial"/>
          <w:b/>
          <w:color w:val="000000"/>
          <w:szCs w:val="20"/>
        </w:rPr>
        <w:fldChar w:fldCharType="separate"/>
      </w:r>
      <w:r w:rsidRPr="00CA6D6E">
        <w:rPr>
          <w:rFonts w:cs="Arial"/>
          <w:b/>
          <w:bCs/>
          <w:color w:val="000000"/>
          <w:szCs w:val="20"/>
        </w:rPr>
        <w:t>(</w:t>
      </w:r>
      <w:r>
        <w:rPr>
          <w:rFonts w:cs="Arial"/>
          <w:b/>
          <w:bCs/>
          <w:color w:val="000000"/>
          <w:szCs w:val="20"/>
        </w:rPr>
        <w:t xml:space="preserve">začetek </w:t>
      </w:r>
      <w:r w:rsidRPr="00CA6D6E">
        <w:rPr>
          <w:rFonts w:cs="Arial"/>
          <w:b/>
          <w:bCs/>
          <w:color w:val="000000"/>
          <w:szCs w:val="20"/>
        </w:rPr>
        <w:t>veljavnost</w:t>
      </w:r>
      <w:r>
        <w:rPr>
          <w:rFonts w:cs="Arial"/>
          <w:b/>
          <w:bCs/>
          <w:color w:val="000000"/>
          <w:szCs w:val="20"/>
        </w:rPr>
        <w:t>i</w:t>
      </w:r>
      <w:r w:rsidR="00121030">
        <w:rPr>
          <w:rFonts w:cs="Arial"/>
          <w:b/>
          <w:bCs/>
          <w:color w:val="000000"/>
          <w:szCs w:val="20"/>
        </w:rPr>
        <w:t xml:space="preserve"> in uporabe</w:t>
      </w:r>
      <w:r w:rsidRPr="00CA6D6E">
        <w:rPr>
          <w:rFonts w:cs="Arial"/>
          <w:b/>
          <w:bCs/>
          <w:color w:val="000000"/>
          <w:szCs w:val="20"/>
        </w:rPr>
        <w:t>)</w:t>
      </w:r>
    </w:p>
    <w:p w14:paraId="3208CB36" w14:textId="77777777" w:rsidR="00975A03" w:rsidRPr="00CA6D6E" w:rsidRDefault="00975A03" w:rsidP="00975A03">
      <w:pPr>
        <w:jc w:val="center"/>
        <w:rPr>
          <w:rFonts w:cs="Arial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end"/>
      </w:r>
    </w:p>
    <w:p w14:paraId="1668A36D" w14:textId="7C611382" w:rsidR="00975A03" w:rsidRPr="009E1C2E" w:rsidRDefault="00975A03" w:rsidP="00975A03">
      <w:pPr>
        <w:rPr>
          <w:rFonts w:cs="Arial"/>
          <w:color w:val="000000"/>
          <w:szCs w:val="20"/>
        </w:rPr>
      </w:pPr>
      <w:r w:rsidRPr="009E1C2E">
        <w:rPr>
          <w:rFonts w:cs="Arial"/>
          <w:color w:val="000000"/>
          <w:szCs w:val="20"/>
        </w:rPr>
        <w:t>Ta aneks začne veljati naslednji dan po objavi v Uradnem listu Republike Slovenije</w:t>
      </w:r>
      <w:r w:rsidR="009E1C2E" w:rsidRPr="009E1C2E">
        <w:rPr>
          <w:rFonts w:cs="Arial"/>
          <w:color w:val="000000"/>
          <w:szCs w:val="20"/>
        </w:rPr>
        <w:t xml:space="preserve">, določba 4. člena tega aneksa </w:t>
      </w:r>
      <w:r w:rsidR="00254C6B">
        <w:rPr>
          <w:rFonts w:cs="Arial"/>
          <w:color w:val="000000"/>
          <w:szCs w:val="20"/>
        </w:rPr>
        <w:t xml:space="preserve">pa </w:t>
      </w:r>
      <w:r w:rsidR="009E1C2E" w:rsidRPr="009E1C2E">
        <w:rPr>
          <w:rFonts w:cs="Arial"/>
          <w:color w:val="000000"/>
          <w:szCs w:val="20"/>
        </w:rPr>
        <w:t xml:space="preserve">se </w:t>
      </w:r>
      <w:r w:rsidR="00A91850">
        <w:rPr>
          <w:rFonts w:cs="Arial"/>
          <w:color w:val="000000"/>
          <w:szCs w:val="20"/>
        </w:rPr>
        <w:t xml:space="preserve">začne </w:t>
      </w:r>
      <w:r w:rsidR="009E1C2E" w:rsidRPr="009E1C2E">
        <w:rPr>
          <w:rFonts w:cs="Arial"/>
          <w:color w:val="000000"/>
          <w:szCs w:val="20"/>
        </w:rPr>
        <w:t>uporablja</w:t>
      </w:r>
      <w:r w:rsidR="00A91850">
        <w:rPr>
          <w:rFonts w:cs="Arial"/>
          <w:color w:val="000000"/>
          <w:szCs w:val="20"/>
        </w:rPr>
        <w:t>ti</w:t>
      </w:r>
      <w:r w:rsidR="009E1C2E" w:rsidRPr="009E1C2E">
        <w:rPr>
          <w:rFonts w:cs="Arial"/>
          <w:color w:val="000000"/>
          <w:szCs w:val="20"/>
        </w:rPr>
        <w:t xml:space="preserve"> pri plač</w:t>
      </w:r>
      <w:r w:rsidR="008605BB">
        <w:rPr>
          <w:rFonts w:cs="Arial"/>
          <w:color w:val="000000"/>
          <w:szCs w:val="20"/>
        </w:rPr>
        <w:t>i</w:t>
      </w:r>
      <w:r w:rsidR="009E1C2E" w:rsidRPr="009E1C2E">
        <w:rPr>
          <w:rFonts w:cs="Arial"/>
          <w:color w:val="000000"/>
          <w:szCs w:val="20"/>
        </w:rPr>
        <w:t xml:space="preserve"> za oktober 2022</w:t>
      </w:r>
      <w:r w:rsidRPr="009E1C2E">
        <w:rPr>
          <w:rFonts w:cs="Arial"/>
          <w:color w:val="000000"/>
          <w:szCs w:val="20"/>
        </w:rPr>
        <w:t>.</w:t>
      </w:r>
    </w:p>
    <w:p w14:paraId="475237AE" w14:textId="77777777" w:rsidR="00975A03" w:rsidRDefault="00975A03" w:rsidP="00975A03">
      <w:pPr>
        <w:rPr>
          <w:rFonts w:cs="Arial"/>
          <w:szCs w:val="20"/>
        </w:rPr>
      </w:pPr>
    </w:p>
    <w:p w14:paraId="382EF90F" w14:textId="77777777" w:rsidR="00975A03" w:rsidRPr="00CA6D6E" w:rsidRDefault="00975A03" w:rsidP="00975A03">
      <w:pPr>
        <w:rPr>
          <w:rFonts w:cs="Arial"/>
          <w:szCs w:val="20"/>
        </w:rPr>
      </w:pPr>
    </w:p>
    <w:p w14:paraId="7D158F09" w14:textId="1140DB27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Št. </w:t>
      </w:r>
    </w:p>
    <w:p w14:paraId="3F1D3D43" w14:textId="589EF51C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Ljubljana, dne</w:t>
      </w:r>
      <w:r w:rsidR="00816C1D">
        <w:rPr>
          <w:rFonts w:cs="Arial"/>
          <w:szCs w:val="20"/>
        </w:rPr>
        <w:t xml:space="preserve"> </w:t>
      </w:r>
      <w:r w:rsidR="009131F5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. </w:t>
      </w:r>
      <w:r w:rsidR="00CE0BAD">
        <w:rPr>
          <w:rFonts w:cs="Arial"/>
          <w:szCs w:val="20"/>
        </w:rPr>
        <w:t>oktobra</w:t>
      </w:r>
      <w:r>
        <w:rPr>
          <w:rFonts w:cs="Arial"/>
          <w:szCs w:val="20"/>
        </w:rPr>
        <w:t xml:space="preserve"> </w:t>
      </w:r>
      <w:r w:rsidRPr="00CA6D6E">
        <w:rPr>
          <w:rFonts w:cs="Arial"/>
          <w:szCs w:val="20"/>
        </w:rPr>
        <w:t>202</w:t>
      </w:r>
      <w:r w:rsidR="00816C1D">
        <w:rPr>
          <w:rFonts w:cs="Arial"/>
          <w:szCs w:val="20"/>
        </w:rPr>
        <w:t>2</w:t>
      </w:r>
    </w:p>
    <w:p w14:paraId="65D6DAA6" w14:textId="59B00D91" w:rsidR="00816C1D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 xml:space="preserve">EVA </w:t>
      </w:r>
      <w:r w:rsidR="00B45B22">
        <w:t>2022-3130-0044</w:t>
      </w:r>
    </w:p>
    <w:p w14:paraId="1637BE20" w14:textId="77777777" w:rsidR="009C7D49" w:rsidRDefault="009C7D49" w:rsidP="00975A03">
      <w:pPr>
        <w:rPr>
          <w:rFonts w:cs="Arial"/>
          <w:szCs w:val="20"/>
        </w:rPr>
      </w:pPr>
    </w:p>
    <w:p w14:paraId="1507D96E" w14:textId="692D1B36" w:rsidR="00F545A1" w:rsidRDefault="00F545A1" w:rsidP="00975A03">
      <w:pPr>
        <w:rPr>
          <w:rFonts w:cs="Arial"/>
          <w:szCs w:val="20"/>
        </w:rPr>
      </w:pPr>
    </w:p>
    <w:p w14:paraId="61FD8EB0" w14:textId="5757CDD4" w:rsidR="00816C1D" w:rsidRDefault="00816C1D" w:rsidP="00975A03">
      <w:pPr>
        <w:rPr>
          <w:rFonts w:cs="Arial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4976"/>
      </w:tblGrid>
      <w:tr w:rsidR="00816C1D" w:rsidRPr="005610C8" w14:paraId="1C8E118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BB9D21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Vlada Republike Slovenije </w:t>
            </w:r>
          </w:p>
        </w:tc>
        <w:tc>
          <w:tcPr>
            <w:tcW w:w="2745" w:type="pct"/>
            <w:hideMark/>
          </w:tcPr>
          <w:p w14:paraId="02BCB59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Reprezentativni sindikati javnega sektorja</w:t>
            </w:r>
          </w:p>
        </w:tc>
      </w:tr>
      <w:tr w:rsidR="00816C1D" w:rsidRPr="005610C8" w14:paraId="17A2579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1444FE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4BB11B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46FD65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A062C3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5D9A29A" w14:textId="193FD187" w:rsidR="00740263" w:rsidRPr="00740263" w:rsidRDefault="00740263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</w:rPr>
              <w:t xml:space="preserve">Sanja </w:t>
            </w:r>
            <w:proofErr w:type="spellStart"/>
            <w:r w:rsidRPr="00740263">
              <w:rPr>
                <w:rFonts w:cs="Arial"/>
                <w:b/>
                <w:bCs/>
                <w:szCs w:val="20"/>
              </w:rPr>
              <w:t>Ajanović</w:t>
            </w:r>
            <w:proofErr w:type="spellEnd"/>
            <w:r w:rsidRPr="00740263">
              <w:rPr>
                <w:rFonts w:cs="Arial"/>
                <w:b/>
                <w:bCs/>
                <w:szCs w:val="20"/>
              </w:rPr>
              <w:t xml:space="preserve"> Hovnik</w:t>
            </w:r>
          </w:p>
          <w:p w14:paraId="19261C54" w14:textId="2427398C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>ministr</w:t>
            </w:r>
            <w:r w:rsidR="00740263">
              <w:rPr>
                <w:rFonts w:cs="Arial"/>
                <w:szCs w:val="20"/>
                <w:lang w:eastAsia="sl-SI"/>
              </w:rPr>
              <w:t>ica</w:t>
            </w:r>
            <w:r w:rsidRPr="005610C8">
              <w:rPr>
                <w:rFonts w:cs="Arial"/>
                <w:szCs w:val="20"/>
                <w:lang w:eastAsia="sl-SI"/>
              </w:rPr>
              <w:t xml:space="preserve"> za javno upravo </w:t>
            </w:r>
          </w:p>
          <w:p w14:paraId="6619804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B5A313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E1F62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VZGOJE, IZOBRAŽEVANJA, ZNANOSTI IN KULTURE SLOVENIJE  </w:t>
            </w:r>
          </w:p>
          <w:p w14:paraId="250BE57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Branimir Štrukelj </w:t>
            </w:r>
          </w:p>
        </w:tc>
      </w:tr>
      <w:tr w:rsidR="00816C1D" w:rsidRPr="005610C8" w14:paraId="7B157671" w14:textId="77777777" w:rsidTr="0058616C">
        <w:trPr>
          <w:trHeight w:val="40"/>
          <w:tblCellSpacing w:w="15" w:type="dxa"/>
        </w:trPr>
        <w:tc>
          <w:tcPr>
            <w:tcW w:w="2255" w:type="pct"/>
            <w:hideMark/>
          </w:tcPr>
          <w:p w14:paraId="617F5B1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DD7639D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D07521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16DC95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D28F15" w14:textId="77777777" w:rsidR="00816C1D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7C80F78" w14:textId="77777777" w:rsidR="00816C1D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D5A4EE6" w14:textId="77777777" w:rsidR="00740263" w:rsidRPr="00740263" w:rsidRDefault="00740263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</w:rPr>
              <w:t>Luka Mesec</w:t>
            </w:r>
            <w:r w:rsidRPr="00740263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058944DE" w14:textId="2BAB8000" w:rsidR="00816C1D" w:rsidRPr="0061442C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1442C">
              <w:rPr>
                <w:rFonts w:cs="Arial"/>
                <w:szCs w:val="20"/>
                <w:lang w:eastAsia="sl-SI"/>
              </w:rPr>
              <w:t>minister za delo, družino, socialne zadeve in enake možnosti</w:t>
            </w:r>
          </w:p>
          <w:p w14:paraId="7E23A99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2745" w:type="pct"/>
            <w:hideMark/>
          </w:tcPr>
          <w:p w14:paraId="392D5DB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C7041B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995F15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28581A4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>SINDIKAT DRŽAVNIH ORGANOV SLOVENIJE </w:t>
            </w:r>
          </w:p>
          <w:p w14:paraId="56F4EBC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Frančišek Verk </w:t>
            </w:r>
          </w:p>
        </w:tc>
      </w:tr>
      <w:tr w:rsidR="00816C1D" w:rsidRPr="005610C8" w14:paraId="4DEB383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CE634A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67E7F6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25EEE4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3D8519F" w14:textId="77777777" w:rsidR="00816C1D" w:rsidRPr="005610C8" w:rsidRDefault="00816C1D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CC03115" w14:textId="77777777" w:rsidR="00816C1D" w:rsidRPr="005610C8" w:rsidRDefault="00816C1D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427B0D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1B738FC" w14:textId="47E2545A" w:rsidR="00816C1D" w:rsidRPr="00740263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740263" w:rsidRPr="00740263">
              <w:rPr>
                <w:rFonts w:cs="Arial"/>
                <w:b/>
                <w:bCs/>
                <w:szCs w:val="20"/>
              </w:rPr>
              <w:t>Klemen Boštjančič</w:t>
            </w:r>
          </w:p>
          <w:p w14:paraId="4D120D7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minister za finance</w:t>
            </w:r>
          </w:p>
        </w:tc>
        <w:tc>
          <w:tcPr>
            <w:tcW w:w="2745" w:type="pct"/>
            <w:hideMark/>
          </w:tcPr>
          <w:p w14:paraId="489A5F1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540158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685EF9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3B4686F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VETERINARJEV SLOVENIJE – PERGAM  </w:t>
            </w:r>
          </w:p>
          <w:p w14:paraId="1BB4BAA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Nataša Ajdič </w:t>
            </w:r>
          </w:p>
          <w:p w14:paraId="7F68607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24AAFD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648C4D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0B5327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7065B72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EE8FAB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AE6B97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88A52E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93185A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BE2249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VZGOJNI, IZOBRAŽEVALNI IN RAZISKOVALNI DEJAVNOSTI SLOVENIJE  </w:t>
            </w:r>
          </w:p>
          <w:p w14:paraId="3DA1F65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Bojan Ravnikar</w:t>
            </w:r>
          </w:p>
          <w:p w14:paraId="09753B4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16F14E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D8228D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56616E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0729EC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D9A078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91EDF8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2B43DA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84121FD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5C1B28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GLOSA – SINDIKAT KULTURE IN NARAVE SLOVENIJE  </w:t>
            </w:r>
          </w:p>
          <w:p w14:paraId="42EA2FF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Mitja Šuštar </w:t>
            </w:r>
          </w:p>
          <w:p w14:paraId="2D400C6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D2878D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4B0135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1E2BE8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5349C71A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7ADE5C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5546F9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45F6532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06802B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13D114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POLICIJSKI SINDIKAT SLOVENIJE  </w:t>
            </w:r>
          </w:p>
          <w:p w14:paraId="5ECBBE3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Rok Cvetko  </w:t>
            </w:r>
          </w:p>
          <w:p w14:paraId="494DD28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931B0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B80B10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31489C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F9B2874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5E12AC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A321D4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ED9D61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E6BD25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9722D1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CARINIKOV SLOVENIJE  </w:t>
            </w:r>
          </w:p>
          <w:p w14:paraId="2C3906D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Dušan Pečnik </w:t>
            </w:r>
          </w:p>
          <w:p w14:paraId="22C7B87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2FCE26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86919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78B1CB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C69950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5F8593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382CFC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600C4F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9870CE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D07C2B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ZDRAVSTVA IN SOCIALNEGA VARSTVA SLOVENIJE  </w:t>
            </w:r>
          </w:p>
          <w:p w14:paraId="5DC54EB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Irena Ilešič Čujovič</w:t>
            </w:r>
          </w:p>
          <w:p w14:paraId="756A1F9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34AE4E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3B83D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53DFC3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9BBC3AD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691C19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0BC0FED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9ABF21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34E8FC0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7ED92A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FIDES, SINDIKAT ZDRAVNIKOV IN ZOBOZDRAVNIKOV SLOVENIJE  </w:t>
            </w:r>
          </w:p>
          <w:p w14:paraId="40205C6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Konrad Kuštrin</w:t>
            </w:r>
          </w:p>
          <w:p w14:paraId="34858A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21860C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44945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DFBD1B4" w14:textId="77777777" w:rsidR="00816C1D" w:rsidRPr="005610C8" w:rsidRDefault="00816C1D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70A8E02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58A192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4731F9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F8ED4E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2C9124D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DF3BD6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AB679F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ZDRAVSTVENI NEGI SLOVENIJE  </w:t>
            </w:r>
          </w:p>
          <w:p w14:paraId="5571557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Slavica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Mencingar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77E794A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3FE61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06B35E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BFFE38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717092C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6D006C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5A04B2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F94B72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6BBB430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9FC4B7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SINDIKATOV 90 SLOVENIJE  </w:t>
            </w:r>
          </w:p>
          <w:p w14:paraId="0EE7C64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Peter Majcen </w:t>
            </w:r>
          </w:p>
          <w:p w14:paraId="6CAE9EE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2121F1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C3E967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581DF03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3E4C96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74212A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CD35EB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99FE7B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B10309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725E4F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POKLICNEGA GASILSTVA SLOVENIJE  </w:t>
            </w:r>
          </w:p>
          <w:p w14:paraId="73CD506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Anton Drenik </w:t>
            </w:r>
          </w:p>
          <w:p w14:paraId="2691C77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19D466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A24C5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257493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22F5F56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6894EB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C9CB5C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7067A6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0D411C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2BA392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NEODVISNI SINDIKAT DELAVCEV LJUBLJANSKE UNIVERZE  </w:t>
            </w:r>
          </w:p>
          <w:p w14:paraId="6D2FB32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dr. Tomaž Sajovic </w:t>
            </w:r>
          </w:p>
          <w:p w14:paraId="59F8061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B0E084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461666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7A2AE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C4AAC5B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E916EA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C4E8B80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FAD674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7C2E67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B10410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KULTURNIH IN UMETNIŠKIH USTVARJALCEV RTV  </w:t>
            </w:r>
          </w:p>
          <w:p w14:paraId="099C065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Peter Kosmač </w:t>
            </w:r>
          </w:p>
          <w:p w14:paraId="41ACB63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9D717B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B4FEF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19A590B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8683B9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A5F6AA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98C5A1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CB0BB8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1C385D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4F295D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SIFARM – SINDIKAT FARMACEVTOV SLOVENIJE  </w:t>
            </w:r>
          </w:p>
          <w:p w14:paraId="196A77E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Damir Domjan</w:t>
            </w:r>
          </w:p>
          <w:p w14:paraId="2487827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DA4A7A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0C0BA1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816C1D" w:rsidRPr="005610C8" w14:paraId="64FF198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31737C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CC4CD2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43F359CA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983FB8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7556AE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ZDRAVSTVA IN SOCIALNEGA SKRBSTVA SLOVENIJE  </w:t>
            </w:r>
          </w:p>
          <w:p w14:paraId="32F3A36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Aleksander Jus </w:t>
            </w:r>
          </w:p>
          <w:p w14:paraId="47D0345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97558A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5D6F77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2DFEF7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4397CDB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9C869E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892D23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8A3669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1BBCCB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CAA075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SINDIKATI V ZDRAVSTVU SLOVENIJE – PERGAM  </w:t>
            </w:r>
          </w:p>
          <w:p w14:paraId="71E758A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Vladimir Lazić  </w:t>
            </w:r>
          </w:p>
          <w:p w14:paraId="53421C7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A4C15C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3EBF40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DFE1CC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3EB95BA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FA2CC2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37FABB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4808E8B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FDBB8E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B51D9A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SVAS-SINDIKAT VLADNE AGENCIJE SLOVENIJE  </w:t>
            </w:r>
          </w:p>
          <w:p w14:paraId="4E16A93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Stanislav Luzar </w:t>
            </w:r>
          </w:p>
          <w:p w14:paraId="56657D0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E79CF7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219710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512277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F69C19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2E9389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82C1D3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AE896F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7339172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05F9DF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SLOVENSKIH DIPLOMATOV  </w:t>
            </w:r>
          </w:p>
          <w:p w14:paraId="7F3C584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Stanislav Sikošek</w:t>
            </w:r>
          </w:p>
          <w:p w14:paraId="4914BC6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B8C458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F54604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2FD5C0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3CC05E2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86113A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7F486A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ADE975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BCD5A4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F3B3A0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E2E8C1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RADIODIFUZIJE SLOVENIJE  </w:t>
            </w:r>
          </w:p>
          <w:p w14:paraId="1AC03A6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Tom Zalaznik  </w:t>
            </w:r>
          </w:p>
          <w:p w14:paraId="5B8C325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C73252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865B0F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04400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30819B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00C2AE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DD5ED9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B2A788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8CF37E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09F87A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SOCIALNEGA ZAVAROVANJA SLOVENIJE  </w:t>
            </w:r>
          </w:p>
          <w:p w14:paraId="232323F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Katarina Kralj Marinček </w:t>
            </w:r>
          </w:p>
          <w:p w14:paraId="1627E44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36DED1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B2E192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2888A3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062F219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75DCC9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47FCED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56F1E3B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9277D22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AF869C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SILMES – SINDIKAT LABORATORIJSKE MEDICINE SLOVENIJE  </w:t>
            </w:r>
          </w:p>
          <w:p w14:paraId="06FFBF4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Mojca Završnik</w:t>
            </w:r>
          </w:p>
          <w:p w14:paraId="1C58FC0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CC9631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4EB85A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0A73542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C1C048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2E75F4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13FEAB5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F773F35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9E5D87F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1AF883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MINISTRSTVA ZA OBRAMBO  </w:t>
            </w:r>
          </w:p>
          <w:p w14:paraId="46092DB3" w14:textId="4A0D2FF0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Marjan Lah</w:t>
            </w:r>
          </w:p>
          <w:p w14:paraId="692AFAB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0E0B19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709E4C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19A172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809F49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CC0C0B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9AF603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07325B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0F8446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F65FD0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NOVINARJEV SLOVENIJE  </w:t>
            </w:r>
          </w:p>
          <w:p w14:paraId="36AA252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Alenka Potočnik</w:t>
            </w:r>
          </w:p>
          <w:p w14:paraId="385F466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A1D522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1E4C55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23104CB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C79F30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D6C694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C2B453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35C0CF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D69CBE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PRAVOSODJU  </w:t>
            </w:r>
          </w:p>
          <w:p w14:paraId="1EBF250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Tomaž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Virnik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25FCFA9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525C29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4A768A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567DA3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B98A055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30C76D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038516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D37543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94BD6A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D760B6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CENTROV ZA SOCIALNO DELO – SINCE 07 – KSS PERGAM  </w:t>
            </w:r>
          </w:p>
          <w:p w14:paraId="74A110C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Perica Radonjič </w:t>
            </w:r>
          </w:p>
          <w:p w14:paraId="620D039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84EE64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5E4533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359F5C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4549D16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EA6E2A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350FEC0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C1D18C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BF4665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A0606D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SEVALCEV SLOVENIJE PERGAM  </w:t>
            </w:r>
          </w:p>
          <w:p w14:paraId="4441690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Robert Kokovnik</w:t>
            </w:r>
          </w:p>
          <w:p w14:paraId="1C6631B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78E17F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13A3A7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71E0E77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592E89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34C3BA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E9A03D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209508A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FF292D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7F8512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KAPITANIJE SLOVENIJE  </w:t>
            </w:r>
          </w:p>
          <w:p w14:paraId="4C4DC8C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Aleš Rotar</w:t>
            </w:r>
          </w:p>
          <w:p w14:paraId="5F1BD64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F7474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E76CD4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EAD1B9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160831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A63BDA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F6FDC3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7D24D6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E93253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E085AF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POLICISTOV SLOVENIJE  </w:t>
            </w:r>
          </w:p>
          <w:p w14:paraId="5197A73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mag. Kristjan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Mlekuš</w:t>
            </w:r>
            <w:proofErr w:type="spellEnd"/>
          </w:p>
          <w:p w14:paraId="41F6432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F7AA05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E65B81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F53403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816C1D" w:rsidRPr="005610C8" w14:paraId="53F5F1BD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9EF30D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831A78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3EB5BD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D47C2D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50B850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DENS – SINDIKAT ZOBOZDRAVNIKOV SLOVENIJE  </w:t>
            </w:r>
          </w:p>
          <w:p w14:paraId="05FA66B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Alenka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Krabonja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72430471" w14:textId="77777777" w:rsidR="00816C1D" w:rsidRPr="005610C8" w:rsidRDefault="00816C1D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00E69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F86A2A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72DF90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9B8544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5D986D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B1ABF9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C35561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SINDIR-SINDIKAT DIREKTORJEV IN RAVNATELJEV SLOVENIJE  </w:t>
            </w:r>
          </w:p>
          <w:p w14:paraId="6535178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Anton Obreht </w:t>
            </w:r>
          </w:p>
          <w:p w14:paraId="40D3BDE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62A15E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797DCF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805E97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7E76D49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516CA7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660E67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713D50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FC5E7C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65A08D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SORS – SINDIKAT OBČINSKIH REDARJEV SLOVENIJE  </w:t>
            </w:r>
          </w:p>
          <w:p w14:paraId="571340B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Matjaž Frangež </w:t>
            </w:r>
          </w:p>
          <w:p w14:paraId="18A6369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B89531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E44719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42C6937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4E5C9F4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EE0727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39421E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6E7828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E81551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2AAC0E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JAVNIH USLUŽBENCEV SLOVENIJE  </w:t>
            </w:r>
          </w:p>
          <w:p w14:paraId="7BB649E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Tanja Popit </w:t>
            </w:r>
          </w:p>
          <w:p w14:paraId="1B3F39A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392AD3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D0C7ED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369A4E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23FC42F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A88AFF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8D2A47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46448EF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FA2FB5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A91161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STATISTIČNEGA URADA RS  </w:t>
            </w:r>
          </w:p>
          <w:p w14:paraId="14E27707" w14:textId="45D4A913" w:rsidR="00816C1D" w:rsidRPr="005610C8" w:rsidRDefault="00760211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60211">
              <w:rPr>
                <w:rFonts w:cs="Arial"/>
                <w:b/>
                <w:bCs/>
                <w:szCs w:val="20"/>
                <w:lang w:eastAsia="sl-SI"/>
              </w:rPr>
              <w:t>Aleš Sajovic Kavčič</w:t>
            </w:r>
          </w:p>
          <w:p w14:paraId="4EFD01C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B3974D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816C1D" w:rsidRPr="005610C8" w14:paraId="1C418A3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F2D3CF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587F7F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672D23E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96029A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92A1AE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PRAKTIK.UM  </w:t>
            </w:r>
          </w:p>
          <w:p w14:paraId="7F56A45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Igor Muževič  </w:t>
            </w:r>
          </w:p>
          <w:p w14:paraId="39ECC0E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AB1497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E5B40A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DCB2C6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B5A3EA4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DF86D2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E80B98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74D460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022082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4A05DB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KNSS NEODVISNOST  </w:t>
            </w:r>
          </w:p>
          <w:p w14:paraId="57383E9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Evelin Vesenjak </w:t>
            </w:r>
          </w:p>
          <w:p w14:paraId="23C65CD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BE51F4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FED482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F5A87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5897EB9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A84888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976AB5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D115965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735E8A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A2C397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ZVEZA DELAVSKIH SINDIKATOV SLOVENIJE – SOLIDARNOST  </w:t>
            </w:r>
          </w:p>
          <w:p w14:paraId="1DA59DC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Albert Pavlič  </w:t>
            </w:r>
          </w:p>
          <w:p w14:paraId="75A234A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AC9E8D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EF57C2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A8E97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E322E5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D9F1F0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C76373F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AAD098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628EA9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ABC900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VISOKOŠOLSKI SINDIKAT SLOVENIJE  </w:t>
            </w:r>
          </w:p>
          <w:p w14:paraId="2EEE28F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dr. Marko Marinčič </w:t>
            </w:r>
          </w:p>
          <w:p w14:paraId="01A6966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EE58F6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7BAC73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379974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338F706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B52991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AC7F1AF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EE3DA54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0D7471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DCE9E2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VOJAKOV SLOVENIJE  </w:t>
            </w:r>
          </w:p>
          <w:p w14:paraId="7A975BB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Gvido Novak  </w:t>
            </w:r>
          </w:p>
          <w:p w14:paraId="1BA5A7C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D22A80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595F95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58BCA7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A7A21A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63B95D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6F0445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F1B18EE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A6A0D6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190634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SLOVENSKIH SINDIKATOV  </w:t>
            </w:r>
          </w:p>
          <w:p w14:paraId="5B3CC21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Gvido Novak  </w:t>
            </w:r>
          </w:p>
          <w:p w14:paraId="44EE50B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59B089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7A67F9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978ECA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0BB275E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D985BF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90E111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FF5ADC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861CA8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AA36BF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SPUKC – SINDIKAT ZDRAVSTVA SLOVENIJE  </w:t>
            </w:r>
          </w:p>
          <w:p w14:paraId="2894BD95" w14:textId="77777777" w:rsidR="00B9545B" w:rsidRDefault="00B9545B" w:rsidP="00B9545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Mateja Klep Breskvar  </w:t>
            </w:r>
          </w:p>
          <w:p w14:paraId="47675A4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2FF606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7A22775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748D3E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260F3B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F180D2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8BE2A1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2D9E74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C71B08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08D319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FINANČNO RAČUNOVODSKIH USLUŽBENCEV PLAČNE SKUPINE J  </w:t>
            </w:r>
          </w:p>
          <w:p w14:paraId="13B4277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Jožefa Frangeš </w:t>
            </w:r>
          </w:p>
          <w:p w14:paraId="015B40F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4D764A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63CFAE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C71BFD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3C25A9C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C8AB43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0313E0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5F45C6E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BEDF35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29DC44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SINDIKATOV SLOVENIJE-PERGAM  </w:t>
            </w:r>
          </w:p>
          <w:p w14:paraId="397F7F9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Jakob Počivavšek</w:t>
            </w:r>
          </w:p>
          <w:p w14:paraId="6B4E3BE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335D501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DD6FC6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3EFEA17" w14:textId="77777777" w:rsidR="00816C1D" w:rsidRPr="005610C8" w:rsidRDefault="00816C1D" w:rsidP="00DA0482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DA0482" w:rsidRPr="005610C8" w14:paraId="26569BDF" w14:textId="77777777" w:rsidTr="0058616C">
        <w:trPr>
          <w:trHeight w:val="1362"/>
          <w:tblCellSpacing w:w="15" w:type="dxa"/>
        </w:trPr>
        <w:tc>
          <w:tcPr>
            <w:tcW w:w="2255" w:type="pct"/>
          </w:tcPr>
          <w:p w14:paraId="74D00670" w14:textId="77777777" w:rsidR="00DA0482" w:rsidRPr="005610C8" w:rsidRDefault="00DA0482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</w:tcPr>
          <w:p w14:paraId="2581E38E" w14:textId="77777777" w:rsidR="00DA0482" w:rsidRPr="005610C8" w:rsidRDefault="00DA0482" w:rsidP="00DA048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10C8">
              <w:rPr>
                <w:rFonts w:cs="Arial"/>
                <w:szCs w:val="20"/>
                <w:lang w:eastAsia="sl-SI"/>
              </w:rPr>
              <w:t>SINDIKAT UPRAVLJAVCEV ŠPORTNE INFRASTRUKTURE</w:t>
            </w:r>
          </w:p>
          <w:p w14:paraId="02C0FEA3" w14:textId="77777777" w:rsidR="004C22F7" w:rsidRPr="00E82874" w:rsidRDefault="004C22F7" w:rsidP="004C22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mag. Urša Fink</w:t>
            </w:r>
          </w:p>
          <w:p w14:paraId="6B93F623" w14:textId="77777777" w:rsidR="00DA0482" w:rsidRPr="005610C8" w:rsidRDefault="00DA0482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DA0482" w:rsidRPr="005610C8" w14:paraId="429F35D9" w14:textId="77777777" w:rsidTr="00DA0482">
        <w:trPr>
          <w:trHeight w:val="1018"/>
          <w:tblCellSpacing w:w="15" w:type="dxa"/>
        </w:trPr>
        <w:tc>
          <w:tcPr>
            <w:tcW w:w="2255" w:type="pct"/>
          </w:tcPr>
          <w:p w14:paraId="0B03BFF6" w14:textId="77777777" w:rsidR="00DA0482" w:rsidRPr="005610C8" w:rsidRDefault="00DA0482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</w:tcPr>
          <w:p w14:paraId="5BD576AD" w14:textId="76C6544C" w:rsidR="00DA0482" w:rsidRPr="005610C8" w:rsidRDefault="00DA0482" w:rsidP="0058616C">
            <w:pPr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</w:rPr>
              <w:t xml:space="preserve">  </w:t>
            </w:r>
            <w:r w:rsidRPr="005610C8">
              <w:rPr>
                <w:rFonts w:cs="Arial"/>
                <w:szCs w:val="20"/>
                <w:lang w:eastAsia="sl-SI"/>
              </w:rPr>
              <w:t xml:space="preserve">SINDIKAT MENEDŽERJEV V </w:t>
            </w:r>
          </w:p>
          <w:p w14:paraId="2B665F0F" w14:textId="77777777" w:rsidR="0058616C" w:rsidRDefault="00DA0482" w:rsidP="0058616C">
            <w:pPr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  KULTURI IN UMETNOSTI</w:t>
            </w:r>
          </w:p>
          <w:p w14:paraId="794423FB" w14:textId="27BD7CB8" w:rsidR="00DA0482" w:rsidRPr="0058616C" w:rsidRDefault="00DA0482" w:rsidP="0058616C">
            <w:pPr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8616C">
              <w:rPr>
                <w:rFonts w:cs="Arial"/>
                <w:b/>
                <w:bCs/>
                <w:szCs w:val="20"/>
                <w:lang w:eastAsia="sl-SI"/>
              </w:rPr>
              <w:t>Nada Čibej</w:t>
            </w:r>
          </w:p>
          <w:p w14:paraId="29E7F498" w14:textId="77777777" w:rsidR="00DA0482" w:rsidRPr="005610C8" w:rsidRDefault="00DA0482" w:rsidP="00DA0482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</w:tbl>
    <w:p w14:paraId="6A8ACD43" w14:textId="77777777" w:rsidR="00816C1D" w:rsidRPr="005610C8" w:rsidRDefault="00816C1D" w:rsidP="00816C1D">
      <w:pPr>
        <w:rPr>
          <w:rFonts w:cs="Arial"/>
          <w:b/>
          <w:bCs/>
          <w:szCs w:val="20"/>
        </w:rPr>
      </w:pPr>
    </w:p>
    <w:p w14:paraId="69F1735B" w14:textId="77777777" w:rsidR="00816C1D" w:rsidRPr="005610C8" w:rsidRDefault="00816C1D" w:rsidP="00816C1D">
      <w:pPr>
        <w:jc w:val="right"/>
        <w:rPr>
          <w:rFonts w:cs="Arial"/>
          <w:szCs w:val="20"/>
        </w:rPr>
      </w:pPr>
    </w:p>
    <w:p w14:paraId="6EE3591A" w14:textId="77777777" w:rsidR="00816C1D" w:rsidRPr="005610C8" w:rsidRDefault="00816C1D" w:rsidP="00816C1D">
      <w:pPr>
        <w:jc w:val="right"/>
        <w:rPr>
          <w:rFonts w:cs="Arial"/>
          <w:szCs w:val="20"/>
        </w:rPr>
      </w:pPr>
    </w:p>
    <w:p w14:paraId="5A04C6C9" w14:textId="77777777" w:rsidR="00816C1D" w:rsidRPr="005610C8" w:rsidRDefault="00816C1D" w:rsidP="00816C1D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</w:rPr>
      </w:pPr>
    </w:p>
    <w:p w14:paraId="044AFFBD" w14:textId="77777777" w:rsidR="00816C1D" w:rsidRPr="005610C8" w:rsidRDefault="00816C1D" w:rsidP="00816C1D">
      <w:pPr>
        <w:rPr>
          <w:rFonts w:cs="Arial"/>
          <w:szCs w:val="20"/>
        </w:rPr>
      </w:pPr>
    </w:p>
    <w:p w14:paraId="4C41ACA8" w14:textId="77777777" w:rsidR="00816C1D" w:rsidRPr="005610C8" w:rsidRDefault="00816C1D" w:rsidP="00816C1D">
      <w:pPr>
        <w:rPr>
          <w:rFonts w:cs="Arial"/>
          <w:szCs w:val="20"/>
        </w:rPr>
      </w:pPr>
    </w:p>
    <w:p w14:paraId="5E801A53" w14:textId="77777777" w:rsidR="00816C1D" w:rsidRPr="00CA6D6E" w:rsidRDefault="00816C1D" w:rsidP="00975A03">
      <w:pPr>
        <w:rPr>
          <w:rFonts w:cs="Arial"/>
          <w:color w:val="FF0000"/>
          <w:szCs w:val="20"/>
        </w:rPr>
      </w:pPr>
    </w:p>
    <w:p w14:paraId="0E2BFFA4" w14:textId="77777777" w:rsidR="001A4B4E" w:rsidRDefault="000B3B30"/>
    <w:sectPr w:rsidR="001A4B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9409" w14:textId="77777777" w:rsidR="00DA4978" w:rsidRDefault="00DA4978" w:rsidP="00630F10">
      <w:pPr>
        <w:spacing w:line="240" w:lineRule="auto"/>
      </w:pPr>
      <w:r>
        <w:separator/>
      </w:r>
    </w:p>
  </w:endnote>
  <w:endnote w:type="continuationSeparator" w:id="0">
    <w:p w14:paraId="4A162765" w14:textId="77777777" w:rsidR="00DA4978" w:rsidRDefault="00DA4978" w:rsidP="00630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379588"/>
      <w:docPartObj>
        <w:docPartGallery w:val="Page Numbers (Bottom of Page)"/>
        <w:docPartUnique/>
      </w:docPartObj>
    </w:sdtPr>
    <w:sdtEndPr/>
    <w:sdtContent>
      <w:p w14:paraId="571FEA0D" w14:textId="324FFCD1" w:rsidR="00630F10" w:rsidRDefault="00630F1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52C29" w14:textId="77777777" w:rsidR="00630F10" w:rsidRDefault="00630F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BD6" w14:textId="77777777" w:rsidR="00DA4978" w:rsidRDefault="00DA4978" w:rsidP="00630F10">
      <w:pPr>
        <w:spacing w:line="240" w:lineRule="auto"/>
      </w:pPr>
      <w:r>
        <w:separator/>
      </w:r>
    </w:p>
  </w:footnote>
  <w:footnote w:type="continuationSeparator" w:id="0">
    <w:p w14:paraId="255FD4DD" w14:textId="77777777" w:rsidR="00DA4978" w:rsidRDefault="00DA4978" w:rsidP="00630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547F"/>
    <w:multiLevelType w:val="hybridMultilevel"/>
    <w:tmpl w:val="9AF2C0C8"/>
    <w:lvl w:ilvl="0" w:tplc="B7C80E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DD"/>
    <w:multiLevelType w:val="hybridMultilevel"/>
    <w:tmpl w:val="56021D34"/>
    <w:lvl w:ilvl="0" w:tplc="67D496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03"/>
    <w:rsid w:val="00006A12"/>
    <w:rsid w:val="000777DC"/>
    <w:rsid w:val="000B3B30"/>
    <w:rsid w:val="000C35A9"/>
    <w:rsid w:val="00121030"/>
    <w:rsid w:val="00165CB2"/>
    <w:rsid w:val="00174799"/>
    <w:rsid w:val="001F0E79"/>
    <w:rsid w:val="00254C6B"/>
    <w:rsid w:val="002844F0"/>
    <w:rsid w:val="00286E74"/>
    <w:rsid w:val="00314F59"/>
    <w:rsid w:val="00330AA7"/>
    <w:rsid w:val="00367E25"/>
    <w:rsid w:val="003E7A98"/>
    <w:rsid w:val="004004FC"/>
    <w:rsid w:val="00422D0A"/>
    <w:rsid w:val="00467FFE"/>
    <w:rsid w:val="004809AC"/>
    <w:rsid w:val="004C22F7"/>
    <w:rsid w:val="004F15CE"/>
    <w:rsid w:val="004F7655"/>
    <w:rsid w:val="0050035F"/>
    <w:rsid w:val="00523D98"/>
    <w:rsid w:val="0057735C"/>
    <w:rsid w:val="0058616C"/>
    <w:rsid w:val="0059162A"/>
    <w:rsid w:val="00597D32"/>
    <w:rsid w:val="00630F10"/>
    <w:rsid w:val="00636584"/>
    <w:rsid w:val="00651F7D"/>
    <w:rsid w:val="00654D5D"/>
    <w:rsid w:val="006A1531"/>
    <w:rsid w:val="006F3001"/>
    <w:rsid w:val="00700D35"/>
    <w:rsid w:val="00715A7D"/>
    <w:rsid w:val="007265A2"/>
    <w:rsid w:val="00740263"/>
    <w:rsid w:val="007405AE"/>
    <w:rsid w:val="00753E9E"/>
    <w:rsid w:val="00756F9D"/>
    <w:rsid w:val="00760211"/>
    <w:rsid w:val="00771173"/>
    <w:rsid w:val="00773674"/>
    <w:rsid w:val="00774177"/>
    <w:rsid w:val="007B530E"/>
    <w:rsid w:val="0081493E"/>
    <w:rsid w:val="00816C1D"/>
    <w:rsid w:val="008605BB"/>
    <w:rsid w:val="008824B2"/>
    <w:rsid w:val="0090247C"/>
    <w:rsid w:val="009131F5"/>
    <w:rsid w:val="00962C1F"/>
    <w:rsid w:val="00975A03"/>
    <w:rsid w:val="009C7D49"/>
    <w:rsid w:val="009E1C2E"/>
    <w:rsid w:val="009F1D36"/>
    <w:rsid w:val="00A06016"/>
    <w:rsid w:val="00A0641F"/>
    <w:rsid w:val="00A14F6D"/>
    <w:rsid w:val="00A374A5"/>
    <w:rsid w:val="00A407C0"/>
    <w:rsid w:val="00A91850"/>
    <w:rsid w:val="00AB089B"/>
    <w:rsid w:val="00B21C2E"/>
    <w:rsid w:val="00B21C8A"/>
    <w:rsid w:val="00B2331D"/>
    <w:rsid w:val="00B435EE"/>
    <w:rsid w:val="00B45B22"/>
    <w:rsid w:val="00B51340"/>
    <w:rsid w:val="00B5523F"/>
    <w:rsid w:val="00B561A7"/>
    <w:rsid w:val="00B87CBB"/>
    <w:rsid w:val="00B9545B"/>
    <w:rsid w:val="00BA6BB8"/>
    <w:rsid w:val="00C23D1B"/>
    <w:rsid w:val="00C3509C"/>
    <w:rsid w:val="00C77CBC"/>
    <w:rsid w:val="00CE0BAD"/>
    <w:rsid w:val="00CE61C0"/>
    <w:rsid w:val="00D04EFB"/>
    <w:rsid w:val="00D204B0"/>
    <w:rsid w:val="00D37B63"/>
    <w:rsid w:val="00D52157"/>
    <w:rsid w:val="00D66E9A"/>
    <w:rsid w:val="00D84AA1"/>
    <w:rsid w:val="00DA0482"/>
    <w:rsid w:val="00DA4978"/>
    <w:rsid w:val="00DB5C5D"/>
    <w:rsid w:val="00DD1F34"/>
    <w:rsid w:val="00DF4D9F"/>
    <w:rsid w:val="00E94EF0"/>
    <w:rsid w:val="00E960F1"/>
    <w:rsid w:val="00EA6031"/>
    <w:rsid w:val="00ED31ED"/>
    <w:rsid w:val="00F545A1"/>
    <w:rsid w:val="00F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62FC"/>
  <w15:chartTrackingRefBased/>
  <w15:docId w15:val="{39FC9DDC-AE49-4656-B880-106F68E9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A03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5A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86E7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0F1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0F1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30F1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0F10"/>
    <w:rPr>
      <w:rFonts w:ascii="Arial" w:eastAsia="Times New Roman" w:hAnsi="Arial" w:cs="Times New Roman"/>
      <w:sz w:val="20"/>
      <w:szCs w:val="24"/>
    </w:rPr>
  </w:style>
  <w:style w:type="paragraph" w:customStyle="1" w:styleId="odstavek">
    <w:name w:val="odstavek"/>
    <w:basedOn w:val="Navaden"/>
    <w:rsid w:val="00700D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700D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1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740BDE-802A-481D-9B1B-BB095C9D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Katja Knez</cp:lastModifiedBy>
  <cp:revision>37</cp:revision>
  <cp:lastPrinted>2022-09-27T07:20:00Z</cp:lastPrinted>
  <dcterms:created xsi:type="dcterms:W3CDTF">2022-09-16T08:13:00Z</dcterms:created>
  <dcterms:modified xsi:type="dcterms:W3CDTF">2022-10-11T09:52:00Z</dcterms:modified>
</cp:coreProperties>
</file>